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FC" w:rsidRDefault="006125FC">
      <w:pPr>
        <w:pStyle w:val="DefaultText"/>
      </w:pPr>
      <w:r>
        <w:rPr>
          <w:b/>
          <w:u w:val="single"/>
        </w:rPr>
        <w:t>Minutes of the Meeting of Upton with Fi</w:t>
      </w:r>
      <w:r w:rsidR="00DF2B26">
        <w:rPr>
          <w:b/>
          <w:u w:val="single"/>
        </w:rPr>
        <w:t>shley Parish Council held on Thurs</w:t>
      </w:r>
      <w:r w:rsidR="008927B9">
        <w:rPr>
          <w:b/>
          <w:u w:val="single"/>
        </w:rPr>
        <w:t>day, 1</w:t>
      </w:r>
      <w:r w:rsidR="00991D40">
        <w:rPr>
          <w:b/>
          <w:u w:val="single"/>
        </w:rPr>
        <w:t>0th July</w:t>
      </w:r>
      <w:r w:rsidR="00027724">
        <w:rPr>
          <w:b/>
          <w:u w:val="single"/>
        </w:rPr>
        <w:t xml:space="preserve"> </w:t>
      </w:r>
      <w:r w:rsidR="006D7FEE">
        <w:rPr>
          <w:b/>
          <w:u w:val="single"/>
        </w:rPr>
        <w:t>2014</w:t>
      </w:r>
      <w:r>
        <w:rPr>
          <w:b/>
          <w:u w:val="single"/>
        </w:rPr>
        <w:t xml:space="preserve"> in the Village Hall</w:t>
      </w:r>
    </w:p>
    <w:p w:rsidR="006125FC" w:rsidRDefault="006125FC">
      <w:pPr>
        <w:pStyle w:val="DefaultText"/>
      </w:pPr>
    </w:p>
    <w:p w:rsidR="006125FC" w:rsidRDefault="006125FC">
      <w:pPr>
        <w:pStyle w:val="DefaultText"/>
      </w:pPr>
      <w:r>
        <w:rPr>
          <w:b/>
          <w:u w:val="single"/>
        </w:rPr>
        <w:t>Present:</w:t>
      </w:r>
    </w:p>
    <w:p w:rsidR="008D02D5" w:rsidRDefault="006125FC" w:rsidP="00991D40">
      <w:pPr>
        <w:pStyle w:val="DefaultText"/>
      </w:pPr>
      <w:r>
        <w:t xml:space="preserve">Mr Crane </w:t>
      </w:r>
      <w:r>
        <w:tab/>
      </w:r>
      <w:r>
        <w:tab/>
      </w:r>
      <w:r w:rsidR="008D02D5">
        <w:tab/>
      </w:r>
      <w:r w:rsidR="00BC5CF4">
        <w:t>Mr Armes</w:t>
      </w:r>
      <w:r w:rsidR="00BC5CF4">
        <w:tab/>
      </w:r>
      <w:r w:rsidR="00BC5CF4">
        <w:tab/>
      </w:r>
      <w:r w:rsidR="008D02D5">
        <w:tab/>
      </w:r>
      <w:r>
        <w:t>Mrs Whelpton</w:t>
      </w:r>
      <w:r w:rsidR="00C91CC1">
        <w:tab/>
      </w:r>
      <w:r w:rsidR="00C91CC1">
        <w:tab/>
      </w:r>
    </w:p>
    <w:p w:rsidR="007C578C" w:rsidRDefault="00991D40" w:rsidP="00E6637F">
      <w:pPr>
        <w:pStyle w:val="DefaultText"/>
      </w:pPr>
      <w:r>
        <w:t>Mr Leonard-Morgan</w:t>
      </w:r>
      <w:r w:rsidR="008D02D5">
        <w:tab/>
      </w:r>
      <w:r w:rsidR="008D02D5">
        <w:tab/>
      </w:r>
      <w:r w:rsidR="007C578C">
        <w:t>Mrs Pitchers</w:t>
      </w:r>
      <w:r w:rsidR="001A7E78">
        <w:tab/>
      </w:r>
      <w:r w:rsidR="001A7E78">
        <w:tab/>
      </w:r>
      <w:r w:rsidR="001A7E78">
        <w:tab/>
      </w:r>
      <w:r w:rsidR="001A7E78">
        <w:tab/>
      </w:r>
    </w:p>
    <w:p w:rsidR="006125FC" w:rsidRDefault="006125FC">
      <w:pPr>
        <w:pStyle w:val="DefaultText"/>
      </w:pPr>
    </w:p>
    <w:p w:rsidR="00D150A5" w:rsidRPr="00D150A5" w:rsidRDefault="008D02D5">
      <w:pPr>
        <w:pStyle w:val="DefaultText"/>
        <w:rPr>
          <w:u w:val="single"/>
        </w:rPr>
      </w:pPr>
      <w:r>
        <w:t xml:space="preserve">There were two residents present; they raised </w:t>
      </w:r>
      <w:r w:rsidR="00D150A5" w:rsidRPr="00D150A5">
        <w:t>concerns about</w:t>
      </w:r>
      <w:r w:rsidR="00D150A5" w:rsidRPr="00D150A5">
        <w:rPr>
          <w:b/>
        </w:rPr>
        <w:t xml:space="preserve"> </w:t>
      </w:r>
      <w:r>
        <w:t>the planning application for a new dwelling on the site of</w:t>
      </w:r>
      <w:r w:rsidR="00D150A5">
        <w:t xml:space="preserve"> </w:t>
      </w:r>
      <w:r>
        <w:t>the former church institute, including bound</w:t>
      </w:r>
      <w:r w:rsidR="00E64E4C">
        <w:t xml:space="preserve">ary and tree </w:t>
      </w:r>
      <w:r>
        <w:t xml:space="preserve">issues and the poor highways visibility from the site. </w:t>
      </w:r>
    </w:p>
    <w:p w:rsidR="00D150A5" w:rsidRDefault="00D150A5">
      <w:pPr>
        <w:pStyle w:val="DefaultText"/>
        <w:rPr>
          <w:b/>
          <w:u w:val="single"/>
        </w:rPr>
      </w:pPr>
    </w:p>
    <w:p w:rsidR="006125FC" w:rsidRDefault="006125FC">
      <w:pPr>
        <w:pStyle w:val="DefaultText"/>
        <w:rPr>
          <w:b/>
          <w:u w:val="single"/>
        </w:rPr>
      </w:pPr>
      <w:r>
        <w:rPr>
          <w:b/>
          <w:u w:val="single"/>
        </w:rPr>
        <w:t>Apologies:</w:t>
      </w:r>
    </w:p>
    <w:p w:rsidR="005A2921" w:rsidRDefault="008D02D5">
      <w:pPr>
        <w:pStyle w:val="DefaultText"/>
      </w:pPr>
      <w:r>
        <w:t>Mrs Durrant</w:t>
      </w:r>
      <w:r>
        <w:tab/>
      </w:r>
      <w:r>
        <w:tab/>
      </w:r>
      <w:r>
        <w:tab/>
        <w:t>Mr Brown</w:t>
      </w:r>
    </w:p>
    <w:p w:rsidR="00991D40" w:rsidRDefault="008D02D5">
      <w:pPr>
        <w:pStyle w:val="DefaultText"/>
      </w:pPr>
      <w:r>
        <w:t>PCSO Paul McAllister</w:t>
      </w:r>
    </w:p>
    <w:p w:rsidR="00991D40" w:rsidRDefault="00991D40">
      <w:pPr>
        <w:pStyle w:val="DefaultText"/>
      </w:pPr>
    </w:p>
    <w:p w:rsidR="00991D40" w:rsidRPr="00E16BFF" w:rsidRDefault="00991D40">
      <w:pPr>
        <w:pStyle w:val="DefaultText"/>
      </w:pPr>
    </w:p>
    <w:p w:rsidR="006125FC" w:rsidRDefault="006125FC">
      <w:pPr>
        <w:pStyle w:val="DefaultText"/>
      </w:pPr>
      <w:r>
        <w:rPr>
          <w:b/>
          <w:u w:val="single"/>
        </w:rPr>
        <w:t>Declarations of Interests in Items on the Agenda</w:t>
      </w:r>
      <w:r w:rsidR="001A7E78">
        <w:rPr>
          <w:b/>
          <w:u w:val="single"/>
        </w:rPr>
        <w:t xml:space="preserve"> and Requests for Dispensations</w:t>
      </w:r>
      <w:r>
        <w:rPr>
          <w:b/>
          <w:u w:val="single"/>
        </w:rPr>
        <w:t>:</w:t>
      </w:r>
    </w:p>
    <w:p w:rsidR="006125FC" w:rsidRDefault="00121E15">
      <w:pPr>
        <w:pStyle w:val="DefaultText"/>
      </w:pPr>
      <w:r>
        <w:t xml:space="preserve">Anne Whelpton reminded councillors of </w:t>
      </w:r>
      <w:r w:rsidR="008D02D5">
        <w:t>her</w:t>
      </w:r>
      <w:r>
        <w:t xml:space="preserve"> interest in the boat dyke.</w:t>
      </w:r>
      <w:r w:rsidR="00F61E23">
        <w:t xml:space="preserve">  </w:t>
      </w:r>
    </w:p>
    <w:p w:rsidR="006125FC" w:rsidRDefault="006125FC">
      <w:pPr>
        <w:pStyle w:val="DefaultText"/>
        <w:rPr>
          <w:b/>
          <w:u w:val="single"/>
        </w:rPr>
      </w:pPr>
    </w:p>
    <w:p w:rsidR="006125FC" w:rsidRDefault="006125FC">
      <w:pPr>
        <w:pStyle w:val="DefaultText"/>
      </w:pPr>
      <w:r>
        <w:rPr>
          <w:b/>
          <w:u w:val="single"/>
        </w:rPr>
        <w:t>Minutes:</w:t>
      </w:r>
    </w:p>
    <w:p w:rsidR="006125FC" w:rsidRDefault="006125FC">
      <w:pPr>
        <w:pStyle w:val="DefaultText"/>
      </w:pPr>
      <w:r>
        <w:t>The minutes of the Parish Council me</w:t>
      </w:r>
      <w:r w:rsidR="00991D40">
        <w:t>etings held on 12</w:t>
      </w:r>
      <w:r w:rsidR="002B44CB" w:rsidRPr="002B44CB">
        <w:rPr>
          <w:vertAlign w:val="superscript"/>
        </w:rPr>
        <w:t>th</w:t>
      </w:r>
      <w:r w:rsidR="00991D40">
        <w:t xml:space="preserve"> June</w:t>
      </w:r>
      <w:r w:rsidR="002B44CB">
        <w:t xml:space="preserve"> </w:t>
      </w:r>
      <w:r w:rsidR="00D74F05">
        <w:t>2014</w:t>
      </w:r>
      <w:r w:rsidR="00F86051">
        <w:t xml:space="preserve"> </w:t>
      </w:r>
      <w:r>
        <w:t>were agreed to be correct, and were signed by Nicholas Cra</w:t>
      </w:r>
      <w:r w:rsidR="00DF2B26">
        <w:t>ne, as Chairman of the Parish Co</w:t>
      </w:r>
      <w:r>
        <w:t>uncil.</w:t>
      </w:r>
    </w:p>
    <w:p w:rsidR="006125FC" w:rsidRDefault="006125FC">
      <w:pPr>
        <w:pStyle w:val="DefaultText"/>
      </w:pPr>
    </w:p>
    <w:p w:rsidR="006125FC" w:rsidRDefault="006125FC">
      <w:pPr>
        <w:pStyle w:val="DefaultText"/>
        <w:rPr>
          <w:b/>
          <w:u w:val="single"/>
        </w:rPr>
      </w:pPr>
      <w:r>
        <w:rPr>
          <w:b/>
          <w:u w:val="single"/>
        </w:rPr>
        <w:t>Matters Arising:</w:t>
      </w:r>
    </w:p>
    <w:p w:rsidR="006125FC" w:rsidRDefault="001229DA" w:rsidP="00714623">
      <w:pPr>
        <w:pStyle w:val="DefaultText"/>
        <w:numPr>
          <w:ilvl w:val="0"/>
          <w:numId w:val="6"/>
        </w:numPr>
        <w:ind w:left="284" w:hanging="284"/>
      </w:pPr>
      <w:r>
        <w:t>Acle and District Voluntary Aid Scheme (AVA)</w:t>
      </w:r>
      <w:r w:rsidR="00B11953">
        <w:t xml:space="preserve"> sent a letter of thanks for the donation of £1,000.</w:t>
      </w:r>
    </w:p>
    <w:p w:rsidR="00B11953" w:rsidRDefault="00B11953" w:rsidP="00B11953">
      <w:pPr>
        <w:pStyle w:val="DefaultText"/>
      </w:pPr>
    </w:p>
    <w:p w:rsidR="00B11953" w:rsidRDefault="00B11953" w:rsidP="00714623">
      <w:pPr>
        <w:pStyle w:val="DefaultText"/>
        <w:numPr>
          <w:ilvl w:val="0"/>
          <w:numId w:val="6"/>
        </w:numPr>
        <w:ind w:left="284" w:hanging="284"/>
      </w:pPr>
      <w:r>
        <w:t>Mike Brown has put up the new noticeboa</w:t>
      </w:r>
      <w:r w:rsidR="008D02D5">
        <w:t xml:space="preserve">rd by the pond. The councillors </w:t>
      </w:r>
      <w:r>
        <w:t>sent their thanks.</w:t>
      </w:r>
    </w:p>
    <w:p w:rsidR="001229DA" w:rsidRPr="001229DA" w:rsidRDefault="001229DA" w:rsidP="001229DA">
      <w:pPr>
        <w:pStyle w:val="DefaultText"/>
      </w:pPr>
    </w:p>
    <w:p w:rsidR="006125FC" w:rsidRDefault="006125FC">
      <w:pPr>
        <w:pStyle w:val="DefaultText"/>
        <w:rPr>
          <w:b/>
          <w:u w:val="single"/>
        </w:rPr>
      </w:pPr>
      <w:r>
        <w:rPr>
          <w:b/>
          <w:u w:val="single"/>
        </w:rPr>
        <w:t>Correspondence:</w:t>
      </w:r>
    </w:p>
    <w:p w:rsidR="00114EBC" w:rsidRDefault="007657C4" w:rsidP="00714623">
      <w:pPr>
        <w:pStyle w:val="DefaultText"/>
        <w:numPr>
          <w:ilvl w:val="0"/>
          <w:numId w:val="1"/>
        </w:numPr>
        <w:ind w:left="284" w:hanging="284"/>
      </w:pPr>
      <w:r>
        <w:t>Acle with Fishley Parochial Church Council requested a grant towards the g</w:t>
      </w:r>
      <w:r w:rsidR="001229DA">
        <w:t>rasscutting at Fishley Church</w:t>
      </w:r>
      <w:r>
        <w:t xml:space="preserve">. </w:t>
      </w:r>
      <w:r w:rsidR="00A91EB3">
        <w:t xml:space="preserve"> It was agreed to give a donation of £175.</w:t>
      </w:r>
    </w:p>
    <w:p w:rsidR="007657C4" w:rsidRDefault="007657C4" w:rsidP="007657C4">
      <w:pPr>
        <w:pStyle w:val="DefaultText"/>
      </w:pPr>
    </w:p>
    <w:p w:rsidR="007657C4" w:rsidRDefault="007657C4" w:rsidP="00714623">
      <w:pPr>
        <w:pStyle w:val="DefaultText"/>
        <w:numPr>
          <w:ilvl w:val="0"/>
          <w:numId w:val="1"/>
        </w:numPr>
        <w:ind w:left="284" w:hanging="284"/>
      </w:pPr>
      <w:r>
        <w:t>PCSO Paul McAllister sent details of two crimes since 1</w:t>
      </w:r>
      <w:r w:rsidRPr="007657C4">
        <w:rPr>
          <w:vertAlign w:val="superscript"/>
        </w:rPr>
        <w:t>st</w:t>
      </w:r>
      <w:r>
        <w:t xml:space="preserve"> April.</w:t>
      </w:r>
    </w:p>
    <w:p w:rsidR="007657C4" w:rsidRDefault="007657C4" w:rsidP="007657C4">
      <w:pPr>
        <w:pStyle w:val="DefaultText"/>
      </w:pPr>
    </w:p>
    <w:p w:rsidR="007657C4" w:rsidRDefault="007657C4" w:rsidP="00714623">
      <w:pPr>
        <w:pStyle w:val="DefaultText"/>
        <w:numPr>
          <w:ilvl w:val="0"/>
          <w:numId w:val="1"/>
        </w:numPr>
        <w:ind w:left="284" w:hanging="284"/>
      </w:pPr>
      <w:r>
        <w:t>Norfolk Wildlife Trust sent details of various local events</w:t>
      </w:r>
    </w:p>
    <w:p w:rsidR="00114EBC" w:rsidRDefault="00114EBC" w:rsidP="00114EBC">
      <w:pPr>
        <w:pStyle w:val="DefaultText"/>
      </w:pPr>
    </w:p>
    <w:p w:rsidR="006125FC" w:rsidRPr="00B73FB8" w:rsidRDefault="006125FC" w:rsidP="00B73FB8">
      <w:pPr>
        <w:pStyle w:val="DefaultText"/>
        <w:rPr>
          <w:b/>
          <w:u w:val="single"/>
        </w:rPr>
      </w:pPr>
      <w:r w:rsidRPr="00B73FB8">
        <w:rPr>
          <w:b/>
          <w:u w:val="single"/>
        </w:rPr>
        <w:t>Treasurer’s Report:</w:t>
      </w:r>
      <w:r w:rsidRPr="00C91CC1">
        <w:tab/>
      </w:r>
      <w:r w:rsidRPr="00C91CC1">
        <w:tab/>
      </w:r>
      <w:r w:rsidRPr="00C91CC1">
        <w:tab/>
      </w:r>
      <w:r w:rsidRPr="00C91CC1">
        <w:tab/>
      </w:r>
      <w:r w:rsidRPr="00C91CC1">
        <w:tab/>
      </w:r>
      <w:r w:rsidRPr="00C91CC1">
        <w:tab/>
      </w:r>
      <w:r>
        <w:t xml:space="preserve">       £</w:t>
      </w:r>
    </w:p>
    <w:p w:rsidR="006125FC" w:rsidRDefault="006125FC">
      <w:pPr>
        <w:pStyle w:val="DefaultText"/>
      </w:pPr>
      <w:r>
        <w:t>B</w:t>
      </w:r>
      <w:r w:rsidR="001229DA">
        <w:t>alance b/f at 12th June</w:t>
      </w:r>
      <w:r w:rsidR="00EE53B6">
        <w:t xml:space="preserve"> 201</w:t>
      </w:r>
      <w:r w:rsidR="00D74F05">
        <w:t>4</w:t>
      </w:r>
      <w:r>
        <w:tab/>
      </w:r>
      <w:r w:rsidR="00BC5CF4">
        <w:tab/>
      </w:r>
      <w:r w:rsidR="001229DA">
        <w:tab/>
      </w:r>
      <w:r w:rsidR="001229DA">
        <w:tab/>
      </w:r>
      <w:r w:rsidR="001229DA">
        <w:tab/>
        <w:t>5,360.37</w:t>
      </w:r>
    </w:p>
    <w:p w:rsidR="006125FC" w:rsidRDefault="006125FC">
      <w:pPr>
        <w:pStyle w:val="DefaultText"/>
        <w:rPr>
          <w:b/>
        </w:rPr>
      </w:pPr>
      <w:r>
        <w:rPr>
          <w:b/>
        </w:rPr>
        <w:t>Receipts:</w:t>
      </w:r>
    </w:p>
    <w:p w:rsidR="00D34424" w:rsidRDefault="008779A3">
      <w:pPr>
        <w:pStyle w:val="DefaultText"/>
      </w:pPr>
      <w:r>
        <w:t>Moor</w:t>
      </w:r>
      <w:r w:rsidR="00027724">
        <w:t>ing fees</w:t>
      </w:r>
      <w:r w:rsidR="00027724">
        <w:tab/>
      </w:r>
      <w:r w:rsidR="00027724">
        <w:tab/>
      </w:r>
      <w:r w:rsidR="001229DA">
        <w:tab/>
      </w:r>
      <w:r w:rsidR="001229DA">
        <w:tab/>
      </w:r>
      <w:r w:rsidR="001229DA">
        <w:tab/>
      </w:r>
      <w:r w:rsidR="001229DA">
        <w:tab/>
      </w:r>
      <w:r w:rsidR="001229DA">
        <w:tab/>
        <w:t xml:space="preserve">     35.10</w:t>
      </w:r>
      <w:r w:rsidR="000E3022">
        <w:tab/>
      </w:r>
      <w:r w:rsidR="000E3022">
        <w:tab/>
      </w:r>
      <w:r w:rsidR="000E3022">
        <w:tab/>
      </w:r>
      <w:r w:rsidR="000E3022">
        <w:tab/>
        <w:t xml:space="preserve"> </w:t>
      </w:r>
    </w:p>
    <w:p w:rsidR="000E3022" w:rsidRDefault="001229DA">
      <w:pPr>
        <w:pStyle w:val="DefaultText"/>
      </w:pPr>
      <w:r>
        <w:t>Grazing fee</w:t>
      </w:r>
      <w:r>
        <w:tab/>
      </w:r>
      <w:r>
        <w:tab/>
      </w:r>
      <w:r w:rsidR="00E72782">
        <w:tab/>
      </w:r>
      <w:r>
        <w:tab/>
      </w:r>
      <w:r>
        <w:tab/>
      </w:r>
      <w:r>
        <w:tab/>
      </w:r>
      <w:r>
        <w:tab/>
        <w:t xml:space="preserve">     88.34</w:t>
      </w:r>
    </w:p>
    <w:p w:rsidR="001229DA" w:rsidRDefault="001229DA">
      <w:pPr>
        <w:pStyle w:val="DefaultText"/>
      </w:pPr>
      <w:r>
        <w:t>R Norman – allotment rent for year to October 2014</w:t>
      </w:r>
      <w:r>
        <w:tab/>
      </w:r>
      <w:r>
        <w:tab/>
        <w:t>1,400.00</w:t>
      </w:r>
    </w:p>
    <w:p w:rsidR="006125FC" w:rsidRDefault="006125FC">
      <w:pPr>
        <w:pStyle w:val="DefaultText"/>
        <w:rPr>
          <w:b/>
        </w:rPr>
      </w:pPr>
      <w:r>
        <w:rPr>
          <w:b/>
        </w:rPr>
        <w:t>Cheques for payment:</w:t>
      </w:r>
    </w:p>
    <w:p w:rsidR="001229DA" w:rsidRDefault="001229DA">
      <w:pPr>
        <w:pStyle w:val="DefaultText"/>
      </w:pPr>
      <w:r>
        <w:t>Transfer to Reserves</w:t>
      </w:r>
      <w:r>
        <w:tab/>
      </w:r>
      <w:r>
        <w:tab/>
      </w:r>
      <w:r>
        <w:tab/>
      </w:r>
      <w:r>
        <w:tab/>
      </w:r>
      <w:r>
        <w:tab/>
      </w:r>
      <w:r>
        <w:tab/>
        <w:t>1,831.00</w:t>
      </w:r>
    </w:p>
    <w:p w:rsidR="001229DA" w:rsidRDefault="001229DA">
      <w:pPr>
        <w:pStyle w:val="DefaultText"/>
      </w:pPr>
      <w:r>
        <w:t>AVA – donation</w:t>
      </w:r>
      <w:r>
        <w:tab/>
      </w:r>
      <w:r>
        <w:tab/>
      </w:r>
      <w:r>
        <w:tab/>
      </w:r>
      <w:r>
        <w:tab/>
      </w:r>
      <w:r>
        <w:tab/>
      </w:r>
      <w:r>
        <w:tab/>
        <w:t>1,000.00</w:t>
      </w:r>
    </w:p>
    <w:p w:rsidR="001229DA" w:rsidRPr="001229DA" w:rsidRDefault="001229DA">
      <w:pPr>
        <w:pStyle w:val="DefaultText"/>
      </w:pPr>
      <w:r>
        <w:lastRenderedPageBreak/>
        <w:t>SWADDS – donation</w:t>
      </w:r>
      <w:r>
        <w:tab/>
      </w:r>
      <w:r>
        <w:tab/>
      </w:r>
      <w:r>
        <w:tab/>
      </w:r>
      <w:r>
        <w:tab/>
      </w:r>
      <w:r>
        <w:tab/>
      </w:r>
      <w:r>
        <w:tab/>
        <w:t xml:space="preserve">   200.00</w:t>
      </w:r>
    </w:p>
    <w:p w:rsidR="00BC5CF4" w:rsidRDefault="00BC5CF4">
      <w:pPr>
        <w:pStyle w:val="DefaultText"/>
      </w:pPr>
      <w:r>
        <w:t xml:space="preserve">Pauline James </w:t>
      </w:r>
      <w:r w:rsidR="00A86A6E">
        <w:t>– c</w:t>
      </w:r>
      <w:r w:rsidR="001229DA">
        <w:t>lerk’s fee and exps</w:t>
      </w:r>
      <w:r w:rsidR="001229DA">
        <w:tab/>
      </w:r>
      <w:r w:rsidR="001229DA">
        <w:tab/>
      </w:r>
      <w:r w:rsidR="001229DA">
        <w:tab/>
      </w:r>
      <w:r w:rsidR="001229DA">
        <w:tab/>
        <w:t xml:space="preserve">   327.60</w:t>
      </w:r>
    </w:p>
    <w:p w:rsidR="001229DA" w:rsidRDefault="001229DA">
      <w:pPr>
        <w:pStyle w:val="DefaultText"/>
      </w:pPr>
      <w:r>
        <w:t>Pauline James – August</w:t>
      </w:r>
      <w:r>
        <w:tab/>
      </w:r>
      <w:r>
        <w:tab/>
      </w:r>
      <w:r>
        <w:tab/>
      </w:r>
      <w:r>
        <w:tab/>
      </w:r>
      <w:r>
        <w:tab/>
        <w:t xml:space="preserve">   316.80</w:t>
      </w:r>
    </w:p>
    <w:p w:rsidR="00BC5CF4" w:rsidRDefault="00A86A6E">
      <w:pPr>
        <w:pStyle w:val="DefaultText"/>
      </w:pPr>
      <w:r>
        <w:t>HMRC – PAYE</w:t>
      </w:r>
      <w:r>
        <w:tab/>
      </w:r>
      <w:r>
        <w:tab/>
      </w:r>
      <w:r>
        <w:tab/>
      </w:r>
      <w:r>
        <w:tab/>
      </w:r>
      <w:r>
        <w:tab/>
      </w:r>
      <w:r>
        <w:tab/>
        <w:t xml:space="preserve">     74.80</w:t>
      </w:r>
    </w:p>
    <w:p w:rsidR="001229DA" w:rsidRDefault="001229DA">
      <w:pPr>
        <w:pStyle w:val="DefaultText"/>
      </w:pPr>
      <w:r>
        <w:t>HMRC – PAYE August</w:t>
      </w:r>
      <w:r>
        <w:tab/>
      </w:r>
      <w:r>
        <w:tab/>
      </w:r>
      <w:r>
        <w:tab/>
      </w:r>
      <w:r>
        <w:tab/>
      </w:r>
      <w:r>
        <w:tab/>
        <w:t xml:space="preserve">     74.60</w:t>
      </w:r>
    </w:p>
    <w:p w:rsidR="006125FC" w:rsidRDefault="00A86A6E">
      <w:pPr>
        <w:pStyle w:val="DefaultText"/>
      </w:pPr>
      <w:r>
        <w:t>Norfolk Pension</w:t>
      </w:r>
      <w:r>
        <w:tab/>
      </w:r>
      <w:r>
        <w:tab/>
      </w:r>
      <w:r>
        <w:tab/>
      </w:r>
      <w:r>
        <w:tab/>
      </w:r>
      <w:r>
        <w:tab/>
      </w:r>
      <w:r>
        <w:tab/>
        <w:t xml:space="preserve">   100.85</w:t>
      </w:r>
    </w:p>
    <w:p w:rsidR="001229DA" w:rsidRDefault="001229DA">
      <w:pPr>
        <w:pStyle w:val="DefaultText"/>
      </w:pPr>
      <w:r>
        <w:t>Norfolk Pension – August</w:t>
      </w:r>
      <w:r>
        <w:tab/>
      </w:r>
      <w:r>
        <w:tab/>
      </w:r>
      <w:r>
        <w:tab/>
      </w:r>
      <w:r>
        <w:tab/>
      </w:r>
      <w:r>
        <w:tab/>
        <w:t xml:space="preserve">   100.85</w:t>
      </w:r>
    </w:p>
    <w:p w:rsidR="00556A24" w:rsidRDefault="00556A24">
      <w:pPr>
        <w:pStyle w:val="DefaultText"/>
      </w:pPr>
      <w:r>
        <w:t>Garden Guardian – grasscutting</w:t>
      </w:r>
      <w:r>
        <w:tab/>
      </w:r>
      <w:r>
        <w:tab/>
      </w:r>
      <w:r>
        <w:tab/>
      </w:r>
      <w:r>
        <w:tab/>
      </w:r>
      <w:r w:rsidR="00A86A6E">
        <w:t xml:space="preserve">   </w:t>
      </w:r>
      <w:r>
        <w:t>857.56</w:t>
      </w:r>
    </w:p>
    <w:p w:rsidR="001229DA" w:rsidRDefault="001229DA">
      <w:pPr>
        <w:pStyle w:val="DefaultText"/>
      </w:pPr>
      <w:r>
        <w:t>Garden Guardian – August</w:t>
      </w:r>
      <w:r>
        <w:tab/>
      </w:r>
      <w:r>
        <w:tab/>
      </w:r>
      <w:r>
        <w:tab/>
      </w:r>
      <w:r>
        <w:tab/>
      </w:r>
      <w:r>
        <w:tab/>
        <w:t xml:space="preserve">   857.56</w:t>
      </w:r>
    </w:p>
    <w:p w:rsidR="00A86A6E" w:rsidRDefault="00A86A6E">
      <w:pPr>
        <w:pStyle w:val="DefaultText"/>
      </w:pPr>
      <w:r>
        <w:t>Antony Millwa</w:t>
      </w:r>
      <w:r w:rsidR="001229DA">
        <w:t>rd – litter picking</w:t>
      </w:r>
      <w:r w:rsidR="001229DA">
        <w:tab/>
      </w:r>
      <w:r w:rsidR="001229DA">
        <w:tab/>
      </w:r>
      <w:r w:rsidR="001229DA">
        <w:tab/>
      </w:r>
      <w:r w:rsidR="001229DA">
        <w:tab/>
        <w:t xml:space="preserve">     62.78</w:t>
      </w:r>
    </w:p>
    <w:p w:rsidR="001229DA" w:rsidRDefault="001229DA">
      <w:pPr>
        <w:pStyle w:val="DefaultText"/>
      </w:pPr>
      <w:r>
        <w:t>J Barber – cleaning noticeboard</w:t>
      </w:r>
      <w:r>
        <w:tab/>
      </w:r>
      <w:r>
        <w:tab/>
      </w:r>
      <w:r>
        <w:tab/>
      </w:r>
      <w:r>
        <w:tab/>
        <w:t xml:space="preserve">     25.00</w:t>
      </w:r>
    </w:p>
    <w:p w:rsidR="001229DA" w:rsidRDefault="001229DA">
      <w:pPr>
        <w:pStyle w:val="DefaultText"/>
        <w:rPr>
          <w:u w:val="single"/>
        </w:rPr>
      </w:pPr>
      <w:r>
        <w:t>Acle Scouts – donation</w:t>
      </w:r>
      <w:r>
        <w:tab/>
      </w:r>
      <w:r>
        <w:tab/>
      </w:r>
      <w:r>
        <w:tab/>
      </w:r>
      <w:r>
        <w:tab/>
      </w:r>
      <w:r>
        <w:tab/>
      </w:r>
      <w:r w:rsidRPr="00A91EB3">
        <w:t xml:space="preserve">     60.00</w:t>
      </w:r>
    </w:p>
    <w:p w:rsidR="00A91EB3" w:rsidRPr="00A91EB3" w:rsidRDefault="00A91EB3">
      <w:pPr>
        <w:pStyle w:val="DefaultText"/>
      </w:pPr>
      <w:r w:rsidRPr="00A91EB3">
        <w:t xml:space="preserve">Acle with Fishley PCC </w:t>
      </w:r>
      <w:r>
        <w:t>–</w:t>
      </w:r>
      <w:r w:rsidRPr="00A91EB3">
        <w:t xml:space="preserve"> grasscutting</w:t>
      </w:r>
      <w:r>
        <w:tab/>
      </w:r>
      <w:r>
        <w:tab/>
      </w:r>
      <w:r>
        <w:tab/>
        <w:t xml:space="preserve">   </w:t>
      </w:r>
      <w:r w:rsidRPr="00A91EB3">
        <w:rPr>
          <w:u w:val="single"/>
        </w:rPr>
        <w:t>175.00</w:t>
      </w:r>
    </w:p>
    <w:p w:rsidR="00556A24" w:rsidRDefault="00482E74">
      <w:pPr>
        <w:pStyle w:val="DefaultText"/>
      </w:pPr>
      <w:r>
        <w:t xml:space="preserve">Balance </w:t>
      </w:r>
      <w:proofErr w:type="gramStart"/>
      <w:r>
        <w:t>c/f</w:t>
      </w:r>
      <w:proofErr w:type="gramEnd"/>
      <w:r>
        <w:t xml:space="preserve"> at 10th July</w:t>
      </w:r>
      <w:r w:rsidR="006D7FEE">
        <w:t xml:space="preserve"> 2014</w:t>
      </w:r>
      <w:r w:rsidR="006170AA">
        <w:tab/>
      </w:r>
      <w:r w:rsidR="005A2921">
        <w:tab/>
      </w:r>
      <w:r w:rsidR="005A2921">
        <w:tab/>
        <w:t xml:space="preserve">         </w:t>
      </w:r>
      <w:r w:rsidR="00A91EB3">
        <w:tab/>
      </w:r>
      <w:r w:rsidR="00A91EB3">
        <w:tab/>
        <w:t xml:space="preserve">   819</w:t>
      </w:r>
      <w:r w:rsidR="00D10374">
        <w:t>.41</w:t>
      </w:r>
    </w:p>
    <w:p w:rsidR="00556A24" w:rsidRDefault="00556A24">
      <w:pPr>
        <w:pStyle w:val="DefaultText"/>
      </w:pPr>
      <w:r>
        <w:t>Savings Account</w:t>
      </w:r>
      <w:r w:rsidR="002B44CB">
        <w:tab/>
      </w:r>
      <w:r w:rsidR="002B44CB">
        <w:tab/>
      </w:r>
      <w:r w:rsidR="00A86A6E">
        <w:tab/>
      </w:r>
      <w:r w:rsidR="00A86A6E">
        <w:tab/>
      </w:r>
      <w:r w:rsidR="00A86A6E">
        <w:tab/>
        <w:t xml:space="preserve">          </w:t>
      </w:r>
      <w:r w:rsidR="0074066D">
        <w:t>11,143.03</w:t>
      </w:r>
      <w:r w:rsidR="006125FC">
        <w:tab/>
      </w:r>
      <w:r w:rsidR="006125FC">
        <w:tab/>
      </w:r>
      <w:r w:rsidR="006125FC">
        <w:tab/>
        <w:t xml:space="preserve">          </w:t>
      </w:r>
      <w:r>
        <w:t>Savings Account</w:t>
      </w:r>
      <w:r w:rsidR="006125FC">
        <w:tab/>
      </w:r>
      <w:r w:rsidR="006125FC">
        <w:tab/>
      </w:r>
      <w:r w:rsidR="006125FC">
        <w:tab/>
      </w:r>
      <w:r w:rsidR="006125FC">
        <w:tab/>
      </w:r>
      <w:r w:rsidR="006170AA">
        <w:tab/>
      </w:r>
      <w:r w:rsidR="006170AA">
        <w:tab/>
        <w:t xml:space="preserve">   </w:t>
      </w:r>
      <w:r w:rsidR="00A86A6E">
        <w:t xml:space="preserve">   </w:t>
      </w:r>
      <w:r>
        <w:t xml:space="preserve"> 0.29</w:t>
      </w:r>
    </w:p>
    <w:p w:rsidR="006125FC" w:rsidRDefault="006170AA">
      <w:pPr>
        <w:pStyle w:val="DefaultText"/>
      </w:pPr>
      <w:r>
        <w:t>Active Saver</w:t>
      </w:r>
      <w:r>
        <w:tab/>
      </w:r>
      <w:r>
        <w:tab/>
      </w:r>
      <w:r>
        <w:tab/>
      </w:r>
      <w:r>
        <w:tab/>
      </w:r>
      <w:r>
        <w:tab/>
      </w:r>
      <w:r>
        <w:tab/>
        <w:t xml:space="preserve">      </w:t>
      </w:r>
      <w:r w:rsidR="00B73FB8">
        <w:t xml:space="preserve">   </w:t>
      </w:r>
      <w:r>
        <w:t xml:space="preserve"> </w:t>
      </w:r>
      <w:r w:rsidR="00B73FB8">
        <w:t>31,382.00</w:t>
      </w:r>
      <w:r w:rsidR="006125FC">
        <w:tab/>
      </w:r>
      <w:r w:rsidR="006125FC">
        <w:tab/>
      </w:r>
    </w:p>
    <w:p w:rsidR="00556A24" w:rsidRDefault="006125FC">
      <w:pPr>
        <w:pStyle w:val="DefaultText"/>
      </w:pPr>
      <w:r>
        <w:t>Repairs and Renewals Accounts</w:t>
      </w:r>
      <w:r w:rsidR="00B73FB8">
        <w:tab/>
      </w:r>
      <w:r w:rsidR="00B73FB8">
        <w:tab/>
      </w:r>
      <w:r>
        <w:tab/>
        <w:t xml:space="preserve">      </w:t>
      </w:r>
      <w:r w:rsidR="00B73FB8">
        <w:t xml:space="preserve">   </w:t>
      </w:r>
      <w:r>
        <w:t xml:space="preserve"> </w:t>
      </w:r>
      <w:r w:rsidR="00556A24">
        <w:rPr>
          <w:u w:val="single"/>
        </w:rPr>
        <w:t>4</w:t>
      </w:r>
      <w:r w:rsidR="00B73FB8">
        <w:rPr>
          <w:u w:val="single"/>
        </w:rPr>
        <w:t>7,580.</w:t>
      </w:r>
      <w:r w:rsidR="00A504A1">
        <w:rPr>
          <w:u w:val="single"/>
        </w:rPr>
        <w:t>34</w:t>
      </w:r>
      <w:r w:rsidRPr="00556A24">
        <w:tab/>
      </w:r>
      <w:r w:rsidRPr="00556A24">
        <w:tab/>
      </w:r>
    </w:p>
    <w:p w:rsidR="006125FC" w:rsidRDefault="005A2921">
      <w:pPr>
        <w:pStyle w:val="DefaultText"/>
        <w:rPr>
          <w:b/>
          <w:u w:val="single"/>
        </w:rPr>
      </w:pPr>
      <w:r>
        <w:t>Total monies</w:t>
      </w:r>
      <w:r>
        <w:tab/>
      </w:r>
      <w:r>
        <w:tab/>
      </w:r>
      <w:r>
        <w:tab/>
      </w:r>
      <w:r>
        <w:tab/>
      </w:r>
      <w:r>
        <w:tab/>
      </w:r>
      <w:r>
        <w:tab/>
        <w:t xml:space="preserve">   </w:t>
      </w:r>
      <w:r w:rsidR="00B73FB8">
        <w:t xml:space="preserve">   </w:t>
      </w:r>
      <w:r>
        <w:t xml:space="preserve">  </w:t>
      </w:r>
      <w:r w:rsidR="006125FC" w:rsidRPr="006170AA">
        <w:rPr>
          <w:b/>
          <w:u w:val="single"/>
        </w:rPr>
        <w:t>£</w:t>
      </w:r>
      <w:r w:rsidR="0074066D">
        <w:rPr>
          <w:b/>
          <w:u w:val="single"/>
        </w:rPr>
        <w:t>9</w:t>
      </w:r>
      <w:r w:rsidR="00A91EB3">
        <w:rPr>
          <w:b/>
          <w:u w:val="single"/>
        </w:rPr>
        <w:t>0,925</w:t>
      </w:r>
      <w:r w:rsidR="00A504A1">
        <w:rPr>
          <w:b/>
          <w:u w:val="single"/>
        </w:rPr>
        <w:t>.07</w:t>
      </w:r>
    </w:p>
    <w:p w:rsidR="00732AAE" w:rsidRDefault="00732AAE">
      <w:pPr>
        <w:pStyle w:val="DefaultText"/>
      </w:pPr>
    </w:p>
    <w:p w:rsidR="00732AAE" w:rsidRDefault="00732AAE">
      <w:pPr>
        <w:pStyle w:val="DefaultText"/>
      </w:pPr>
      <w:r>
        <w:t>It was noted that this total included the estimated profit share on the moorings that will be payable to the Environment Agency.</w:t>
      </w:r>
    </w:p>
    <w:p w:rsidR="00732AAE" w:rsidRDefault="00732AAE">
      <w:pPr>
        <w:pStyle w:val="DefaultText"/>
      </w:pPr>
    </w:p>
    <w:p w:rsidR="005A2921" w:rsidRDefault="005A2921">
      <w:pPr>
        <w:pStyle w:val="DefaultText"/>
      </w:pPr>
      <w:r>
        <w:t>The above cheques were agreed for payment.</w:t>
      </w:r>
    </w:p>
    <w:p w:rsidR="00E64E4C" w:rsidRDefault="00E64E4C">
      <w:pPr>
        <w:pStyle w:val="DefaultText"/>
      </w:pPr>
    </w:p>
    <w:p w:rsidR="00E64E4C" w:rsidRDefault="00E64E4C">
      <w:pPr>
        <w:pStyle w:val="DefaultText"/>
      </w:pPr>
      <w:r>
        <w:t>The clerk presented details of actual spending and income versus budget for the 4 months.</w:t>
      </w:r>
    </w:p>
    <w:p w:rsidR="008927B9" w:rsidRDefault="008927B9">
      <w:pPr>
        <w:pStyle w:val="DefaultText"/>
        <w:rPr>
          <w:b/>
          <w:u w:val="single"/>
        </w:rPr>
      </w:pPr>
    </w:p>
    <w:p w:rsidR="008927B9" w:rsidRDefault="008927B9" w:rsidP="008927B9">
      <w:pPr>
        <w:pStyle w:val="DefaultText"/>
      </w:pPr>
      <w:r>
        <w:rPr>
          <w:b/>
          <w:u w:val="single"/>
        </w:rPr>
        <w:t>Planning Matters:</w:t>
      </w:r>
    </w:p>
    <w:p w:rsidR="006125FC" w:rsidRDefault="00B11953" w:rsidP="00714623">
      <w:pPr>
        <w:pStyle w:val="DefaultText"/>
        <w:numPr>
          <w:ilvl w:val="0"/>
          <w:numId w:val="7"/>
        </w:numPr>
        <w:ind w:left="284" w:hanging="284"/>
      </w:pPr>
      <w:r w:rsidRPr="00E64E4C">
        <w:rPr>
          <w:b/>
        </w:rPr>
        <w:t>Mr Clover, Former Church Institute, Chapel Road</w:t>
      </w:r>
      <w:r>
        <w:t xml:space="preserve"> – demolition of former church institute and erection of dwelling (20141008)</w:t>
      </w:r>
      <w:r w:rsidR="00E64E4C">
        <w:t>.  The councillors objected strongly to the plans. They felt that the visibility to the south was very poor and would present a hazard to all road users. It was agreed to ask Cllr Lawn to call the application in to the Planning Committee at Broadland District Council.</w:t>
      </w:r>
    </w:p>
    <w:p w:rsidR="0074066D" w:rsidRDefault="0074066D">
      <w:pPr>
        <w:pStyle w:val="DefaultText"/>
      </w:pPr>
    </w:p>
    <w:p w:rsidR="006125FC" w:rsidRDefault="006125FC">
      <w:pPr>
        <w:pStyle w:val="DefaultText"/>
        <w:rPr>
          <w:b/>
          <w:u w:val="single"/>
        </w:rPr>
      </w:pPr>
      <w:r>
        <w:rPr>
          <w:b/>
          <w:u w:val="single"/>
        </w:rPr>
        <w:t>Village Hall and Playing Field:</w:t>
      </w:r>
    </w:p>
    <w:p w:rsidR="00B11953" w:rsidRDefault="00714623" w:rsidP="00714623">
      <w:pPr>
        <w:pStyle w:val="DefaultText"/>
        <w:numPr>
          <w:ilvl w:val="0"/>
          <w:numId w:val="9"/>
        </w:numPr>
        <w:ind w:left="284" w:hanging="284"/>
      </w:pPr>
      <w:r>
        <w:t xml:space="preserve">There is a WW1 </w:t>
      </w:r>
      <w:r w:rsidR="00F70C1B">
        <w:t>Commemoration</w:t>
      </w:r>
      <w:r>
        <w:t xml:space="preserve"> Event on 26</w:t>
      </w:r>
      <w:r w:rsidRPr="00714623">
        <w:rPr>
          <w:vertAlign w:val="superscript"/>
        </w:rPr>
        <w:t>th</w:t>
      </w:r>
      <w:r>
        <w:t xml:space="preserve"> July.</w:t>
      </w:r>
    </w:p>
    <w:p w:rsidR="00714623" w:rsidRDefault="00714623" w:rsidP="00714623">
      <w:pPr>
        <w:pStyle w:val="DefaultText"/>
        <w:ind w:left="720"/>
      </w:pPr>
    </w:p>
    <w:p w:rsidR="00714623" w:rsidRDefault="00714623" w:rsidP="00714623">
      <w:pPr>
        <w:pStyle w:val="DefaultText"/>
        <w:numPr>
          <w:ilvl w:val="0"/>
          <w:numId w:val="9"/>
        </w:numPr>
        <w:ind w:left="284" w:hanging="284"/>
      </w:pPr>
      <w:r>
        <w:t xml:space="preserve">A Short Mat Bowls club is interested in hiring the hall but would need storage for the mats, perhaps a small </w:t>
      </w:r>
      <w:r w:rsidR="00F70C1B">
        <w:t>store</w:t>
      </w:r>
      <w:r>
        <w:t xml:space="preserve"> to the side of the hall. The councillors felt that this would be acceptable so long as the storage was at their own risk.</w:t>
      </w:r>
    </w:p>
    <w:p w:rsidR="00B11953" w:rsidRDefault="00B11953" w:rsidP="00B11953">
      <w:pPr>
        <w:pStyle w:val="DefaultText"/>
      </w:pPr>
    </w:p>
    <w:p w:rsidR="00714623" w:rsidRDefault="00714623" w:rsidP="00714623">
      <w:pPr>
        <w:pStyle w:val="DefaultText"/>
        <w:numPr>
          <w:ilvl w:val="0"/>
          <w:numId w:val="9"/>
        </w:numPr>
        <w:ind w:left="284" w:hanging="284"/>
      </w:pPr>
      <w:r>
        <w:t>It was agreed to get the hedge cut by the car park and the grass around the trees by Westfield.</w:t>
      </w:r>
    </w:p>
    <w:p w:rsidR="00B11953" w:rsidRDefault="00B11953" w:rsidP="00B11953">
      <w:pPr>
        <w:pStyle w:val="DefaultText"/>
      </w:pPr>
    </w:p>
    <w:p w:rsidR="00B11953" w:rsidRDefault="00B11953" w:rsidP="00B11953">
      <w:pPr>
        <w:pStyle w:val="DefaultText"/>
      </w:pPr>
    </w:p>
    <w:p w:rsidR="00B11953" w:rsidRDefault="00B11953" w:rsidP="00B11953">
      <w:pPr>
        <w:pStyle w:val="DefaultText"/>
      </w:pPr>
    </w:p>
    <w:p w:rsidR="00B11953" w:rsidRDefault="00B11953" w:rsidP="00B11953">
      <w:pPr>
        <w:pStyle w:val="DefaultText"/>
      </w:pPr>
    </w:p>
    <w:p w:rsidR="006125FC" w:rsidRDefault="006125FC">
      <w:pPr>
        <w:pStyle w:val="DefaultText"/>
        <w:rPr>
          <w:b/>
          <w:u w:val="single"/>
        </w:rPr>
      </w:pPr>
      <w:r>
        <w:rPr>
          <w:b/>
          <w:u w:val="single"/>
        </w:rPr>
        <w:lastRenderedPageBreak/>
        <w:t>Boat Dyke and Staithe:</w:t>
      </w:r>
    </w:p>
    <w:p w:rsidR="006125FC" w:rsidRDefault="00714623">
      <w:pPr>
        <w:pStyle w:val="DefaultText"/>
      </w:pPr>
      <w:r>
        <w:t>The councillors were reminded of the meeting with t</w:t>
      </w:r>
      <w:r w:rsidR="002A29AF">
        <w:t xml:space="preserve">he </w:t>
      </w:r>
      <w:r w:rsidR="007F368B">
        <w:t>Environment</w:t>
      </w:r>
      <w:r>
        <w:t xml:space="preserve"> Agency on </w:t>
      </w:r>
      <w:r w:rsidR="002A29AF">
        <w:t>Thursday, 31</w:t>
      </w:r>
      <w:r w:rsidR="002A29AF" w:rsidRPr="002A29AF">
        <w:rPr>
          <w:vertAlign w:val="superscript"/>
        </w:rPr>
        <w:t>st</w:t>
      </w:r>
      <w:r w:rsidR="002A29AF">
        <w:t xml:space="preserve"> July at 1.00 pm</w:t>
      </w:r>
      <w:r w:rsidR="009D675A">
        <w:t>.</w:t>
      </w:r>
    </w:p>
    <w:p w:rsidR="00B11953" w:rsidRDefault="00B11953">
      <w:pPr>
        <w:pStyle w:val="DefaultText"/>
      </w:pPr>
    </w:p>
    <w:p w:rsidR="006125FC" w:rsidRDefault="00E16BFF">
      <w:pPr>
        <w:pStyle w:val="DefaultText"/>
        <w:rPr>
          <w:b/>
          <w:u w:val="single"/>
        </w:rPr>
      </w:pPr>
      <w:r>
        <w:rPr>
          <w:b/>
          <w:u w:val="single"/>
        </w:rPr>
        <w:t>Churchyard:</w:t>
      </w:r>
    </w:p>
    <w:p w:rsidR="00121E15" w:rsidRPr="0064228E" w:rsidRDefault="0064228E" w:rsidP="00714623">
      <w:pPr>
        <w:pStyle w:val="DefaultText"/>
        <w:numPr>
          <w:ilvl w:val="0"/>
          <w:numId w:val="11"/>
        </w:numPr>
        <w:ind w:left="284" w:hanging="284"/>
      </w:pPr>
      <w:r>
        <w:t>The Diocesan Advisory Committee (DAC) sent copies of their notes of the meeting with Parish Councillors on 20</w:t>
      </w:r>
      <w:r w:rsidRPr="0064228E">
        <w:rPr>
          <w:vertAlign w:val="superscript"/>
        </w:rPr>
        <w:t>th</w:t>
      </w:r>
      <w:r>
        <w:t xml:space="preserve"> May to discuss the options for the front wall of the churchyard. Subsequently the DAC met and agreed that they could not support the removal of any of the churchyard wall and suggested instead that the ivy be carefully removed and the wall re-pointed in sections.</w:t>
      </w:r>
    </w:p>
    <w:p w:rsidR="00D150A5" w:rsidRDefault="00D150A5">
      <w:pPr>
        <w:pStyle w:val="DefaultText"/>
        <w:rPr>
          <w:b/>
          <w:u w:val="single"/>
        </w:rPr>
      </w:pPr>
    </w:p>
    <w:p w:rsidR="00D150A5" w:rsidRDefault="00714623" w:rsidP="00714623">
      <w:pPr>
        <w:pStyle w:val="DefaultText"/>
        <w:ind w:left="284"/>
      </w:pPr>
      <w:r>
        <w:t>The councillors expressed their disappointment at the lack of understanding of the situation in that the wall is moving and is not just in need of re-pointing.  The clerk was asked to write to the DAC to say that the Council is considering the options. The clerk will contact the architect for advice.  Nicholas Crane will fill in the hole by the footings.</w:t>
      </w:r>
    </w:p>
    <w:p w:rsidR="00714623" w:rsidRDefault="00714623">
      <w:pPr>
        <w:pStyle w:val="DefaultText"/>
      </w:pPr>
    </w:p>
    <w:p w:rsidR="00714623" w:rsidRDefault="00714623" w:rsidP="00714623">
      <w:pPr>
        <w:pStyle w:val="DefaultText"/>
        <w:numPr>
          <w:ilvl w:val="0"/>
          <w:numId w:val="11"/>
        </w:numPr>
        <w:ind w:left="284" w:hanging="284"/>
      </w:pPr>
      <w:r>
        <w:t>The faculty application for the repair of the tombs has been advertised for the necessary 28 days and should now receive permission from the Diocese.  The clerk will contact the contractor.</w:t>
      </w:r>
    </w:p>
    <w:p w:rsidR="00714623" w:rsidRDefault="00714623" w:rsidP="00714623">
      <w:pPr>
        <w:pStyle w:val="DefaultText"/>
      </w:pPr>
    </w:p>
    <w:p w:rsidR="00D150A5" w:rsidRPr="00D53B5E" w:rsidRDefault="00D53B5E" w:rsidP="00D53B5E">
      <w:pPr>
        <w:pStyle w:val="DefaultText"/>
        <w:numPr>
          <w:ilvl w:val="0"/>
          <w:numId w:val="11"/>
        </w:numPr>
        <w:ind w:left="284" w:hanging="284"/>
        <w:rPr>
          <w:b/>
          <w:u w:val="single"/>
        </w:rPr>
      </w:pPr>
      <w:r>
        <w:t>The PCC is applying for the faculty for the WW2 memorial.</w:t>
      </w:r>
    </w:p>
    <w:p w:rsidR="00121E15" w:rsidRDefault="00121E15">
      <w:pPr>
        <w:pStyle w:val="DefaultText"/>
        <w:rPr>
          <w:b/>
          <w:u w:val="single"/>
        </w:rPr>
      </w:pPr>
    </w:p>
    <w:p w:rsidR="006125FC" w:rsidRDefault="006125FC">
      <w:pPr>
        <w:pStyle w:val="DefaultText"/>
        <w:rPr>
          <w:b/>
          <w:u w:val="single"/>
        </w:rPr>
      </w:pPr>
      <w:r>
        <w:rPr>
          <w:b/>
          <w:u w:val="single"/>
        </w:rPr>
        <w:t>Any Other Business:</w:t>
      </w:r>
    </w:p>
    <w:p w:rsidR="006125FC" w:rsidRDefault="0064228E" w:rsidP="00D53B5E">
      <w:pPr>
        <w:pStyle w:val="DefaultText"/>
        <w:numPr>
          <w:ilvl w:val="0"/>
          <w:numId w:val="10"/>
        </w:numPr>
        <w:ind w:left="284" w:hanging="284"/>
      </w:pPr>
      <w:r>
        <w:t xml:space="preserve">The clerk reported on an informative visit to Arthur Jary’s memorials workshop; installation techniques for </w:t>
      </w:r>
      <w:r w:rsidR="00D53B5E">
        <w:t xml:space="preserve">lawn </w:t>
      </w:r>
      <w:r w:rsidR="004718A6">
        <w:t>memorials</w:t>
      </w:r>
      <w:r w:rsidR="00D53B5E">
        <w:t xml:space="preserve"> were discussed.</w:t>
      </w:r>
    </w:p>
    <w:p w:rsidR="0064228E" w:rsidRDefault="0064228E" w:rsidP="0064228E">
      <w:pPr>
        <w:pStyle w:val="DefaultText"/>
      </w:pPr>
    </w:p>
    <w:p w:rsidR="0064228E" w:rsidRDefault="0064228E" w:rsidP="00D53B5E">
      <w:pPr>
        <w:pStyle w:val="DefaultText"/>
        <w:numPr>
          <w:ilvl w:val="0"/>
          <w:numId w:val="10"/>
        </w:numPr>
        <w:ind w:left="284" w:hanging="284"/>
      </w:pPr>
      <w:r>
        <w:t xml:space="preserve">The clerk </w:t>
      </w:r>
      <w:r w:rsidR="004718A6">
        <w:t>reported</w:t>
      </w:r>
      <w:r>
        <w:t xml:space="preserve"> that her hours appear to be regularly in excess of the contracted amount.  This will be on the agenda for the next meeting, but she advised the councillors that she will only be working on Wednesdays during August as time off in lieu.</w:t>
      </w:r>
      <w:r w:rsidR="00D53B5E">
        <w:t xml:space="preserve">  This was noted.</w:t>
      </w:r>
    </w:p>
    <w:p w:rsidR="0064228E" w:rsidRDefault="0064228E" w:rsidP="0064228E">
      <w:pPr>
        <w:pStyle w:val="DefaultText"/>
      </w:pPr>
    </w:p>
    <w:p w:rsidR="00D53B5E" w:rsidRDefault="00D53B5E" w:rsidP="00D53B5E">
      <w:pPr>
        <w:pStyle w:val="DefaultText"/>
        <w:rPr>
          <w:b/>
        </w:rPr>
      </w:pPr>
      <w:r>
        <w:rPr>
          <w:b/>
        </w:rPr>
        <w:t>At this point it was resolved under the Public Bodies (Admissions to Meetings) Act 1960 to exclude members of the public to discuss correspondence from the White Horse Pub.</w:t>
      </w:r>
    </w:p>
    <w:p w:rsidR="0064228E" w:rsidRDefault="0064228E" w:rsidP="0064228E">
      <w:pPr>
        <w:pStyle w:val="DefaultText"/>
      </w:pPr>
    </w:p>
    <w:p w:rsidR="0064228E" w:rsidRDefault="00D53B5E" w:rsidP="00D53B5E">
      <w:pPr>
        <w:pStyle w:val="DefaultText"/>
        <w:numPr>
          <w:ilvl w:val="0"/>
          <w:numId w:val="10"/>
        </w:numPr>
        <w:ind w:left="284" w:hanging="284"/>
      </w:pPr>
      <w:r>
        <w:t>The clerk reported on a phone call from Peter Crook</w:t>
      </w:r>
      <w:r w:rsidR="00F70C1B">
        <w:t xml:space="preserve">. It was agreed to meet representatives from the </w:t>
      </w:r>
      <w:r w:rsidR="00827F74">
        <w:t xml:space="preserve">White Horse </w:t>
      </w:r>
      <w:r w:rsidR="00F70C1B">
        <w:t>Community Trust to discuss the proposal further.</w:t>
      </w:r>
    </w:p>
    <w:p w:rsidR="0064228E" w:rsidRDefault="0064228E" w:rsidP="0064228E">
      <w:pPr>
        <w:pStyle w:val="DefaultText"/>
      </w:pPr>
    </w:p>
    <w:p w:rsidR="00DE51BE" w:rsidRPr="00DE51BE" w:rsidRDefault="00DE51BE" w:rsidP="00F70C1B">
      <w:pPr>
        <w:pStyle w:val="DefaultText"/>
        <w:numPr>
          <w:ilvl w:val="0"/>
          <w:numId w:val="10"/>
        </w:numPr>
        <w:ind w:left="284" w:hanging="284"/>
        <w:rPr>
          <w:b/>
          <w:u w:val="single"/>
        </w:rPr>
      </w:pPr>
      <w:r>
        <w:t>It was reported that local footpaths are in need of cutting.</w:t>
      </w:r>
    </w:p>
    <w:p w:rsidR="00DE51BE" w:rsidRDefault="00DE51BE" w:rsidP="00DE51BE">
      <w:pPr>
        <w:pStyle w:val="ListParagraph"/>
      </w:pPr>
    </w:p>
    <w:p w:rsidR="006125FC" w:rsidRDefault="006125FC" w:rsidP="00F70C1B">
      <w:pPr>
        <w:pStyle w:val="DefaultText"/>
        <w:numPr>
          <w:ilvl w:val="0"/>
          <w:numId w:val="10"/>
        </w:numPr>
        <w:ind w:left="284" w:hanging="284"/>
        <w:rPr>
          <w:b/>
          <w:u w:val="single"/>
        </w:rPr>
      </w:pPr>
      <w:r>
        <w:t>The next meeting will be</w:t>
      </w:r>
      <w:r w:rsidR="00B11953">
        <w:t xml:space="preserve"> on Thursday, 11th September</w:t>
      </w:r>
      <w:r w:rsidR="00523AB6">
        <w:t xml:space="preserve"> 2014</w:t>
      </w:r>
      <w:r>
        <w:t>.</w:t>
      </w:r>
    </w:p>
    <w:p w:rsidR="006125FC" w:rsidRDefault="006125FC">
      <w:pPr>
        <w:pStyle w:val="DefaultText"/>
        <w:rPr>
          <w:b/>
          <w:u w:val="single"/>
        </w:rPr>
      </w:pPr>
    </w:p>
    <w:p w:rsidR="006125FC" w:rsidRDefault="006125FC">
      <w:pPr>
        <w:pStyle w:val="DefaultText"/>
        <w:rPr>
          <w:b/>
          <w:u w:val="single"/>
        </w:rPr>
      </w:pPr>
    </w:p>
    <w:p w:rsidR="006125FC" w:rsidRDefault="006125FC">
      <w:pPr>
        <w:pStyle w:val="DefaultText"/>
        <w:rPr>
          <w:b/>
          <w:u w:val="single"/>
        </w:rPr>
      </w:pPr>
    </w:p>
    <w:p w:rsidR="006125FC" w:rsidRDefault="006125FC">
      <w:pPr>
        <w:pStyle w:val="DefaultText"/>
      </w:pPr>
      <w:r>
        <w:t>There being no further business t</w:t>
      </w:r>
      <w:r w:rsidR="00B11953">
        <w:t>he meet</w:t>
      </w:r>
      <w:r w:rsidR="00F70C1B">
        <w:t>ing closed at 9.10</w:t>
      </w:r>
      <w:r w:rsidR="009D675A">
        <w:t xml:space="preserve"> p.m</w:t>
      </w:r>
      <w:r>
        <w:t>.</w:t>
      </w:r>
    </w:p>
    <w:p w:rsidR="009D675A" w:rsidRDefault="009D675A">
      <w:pPr>
        <w:pStyle w:val="DefaultText"/>
      </w:pPr>
    </w:p>
    <w:p w:rsidR="009D675A" w:rsidRDefault="009D675A">
      <w:pPr>
        <w:pStyle w:val="DefaultText"/>
      </w:pPr>
    </w:p>
    <w:p w:rsidR="006125FC" w:rsidRDefault="006125FC">
      <w:pPr>
        <w:pStyle w:val="DefaultText"/>
      </w:pPr>
      <w:r>
        <w:t>Signed...........................</w:t>
      </w:r>
      <w:r w:rsidR="003C09CF">
        <w:t>..</w:t>
      </w:r>
      <w:r w:rsidR="003C09CF">
        <w:tab/>
      </w:r>
      <w:r w:rsidR="003C09CF">
        <w:tab/>
      </w:r>
      <w:r w:rsidR="003C09CF">
        <w:tab/>
      </w:r>
      <w:r w:rsidR="003C09CF">
        <w:tab/>
        <w:t>Dated: 11th September</w:t>
      </w:r>
      <w:r w:rsidR="00523AB6">
        <w:t xml:space="preserve"> 2014</w:t>
      </w:r>
      <w:r>
        <w:t>.</w:t>
      </w:r>
    </w:p>
    <w:p w:rsidR="006125FC" w:rsidRDefault="006125FC">
      <w:pPr>
        <w:pStyle w:val="DefaultText"/>
      </w:pPr>
      <w:r>
        <w:tab/>
        <w:t>Chairman</w:t>
      </w:r>
    </w:p>
    <w:sectPr w:rsidR="006125FC" w:rsidSect="007D353E">
      <w:footerReference w:type="default" r:id="rId7"/>
      <w:pgSz w:w="12240" w:h="15840"/>
      <w:pgMar w:top="1440"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D89" w:rsidRDefault="00A40D89">
      <w:r>
        <w:separator/>
      </w:r>
    </w:p>
  </w:endnote>
  <w:endnote w:type="continuationSeparator" w:id="0">
    <w:p w:rsidR="00A40D89" w:rsidRDefault="00A40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85" w:rsidRDefault="00174F85">
    <w:pPr>
      <w:pStyle w:val="Footer"/>
      <w:jc w:val="right"/>
    </w:pPr>
    <w:r>
      <w:t xml:space="preserve">10.07.2014     </w:t>
    </w:r>
    <w:fldSimple w:instr=" PAGE   \* MERGEFORMAT ">
      <w:r w:rsidR="002B0B14">
        <w:rPr>
          <w:noProof/>
        </w:rPr>
        <w:t>1</w:t>
      </w:r>
    </w:fldSimple>
  </w:p>
  <w:p w:rsidR="002B44CB" w:rsidRDefault="002B44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D89" w:rsidRDefault="00A40D89">
      <w:r>
        <w:separator/>
      </w:r>
    </w:p>
  </w:footnote>
  <w:footnote w:type="continuationSeparator" w:id="0">
    <w:p w:rsidR="00A40D89" w:rsidRDefault="00A40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60F0"/>
    <w:multiLevelType w:val="hybridMultilevel"/>
    <w:tmpl w:val="C4B27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E02A15"/>
    <w:multiLevelType w:val="hybridMultilevel"/>
    <w:tmpl w:val="606699C6"/>
    <w:lvl w:ilvl="0" w:tplc="4D228E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3C5A59"/>
    <w:multiLevelType w:val="hybridMultilevel"/>
    <w:tmpl w:val="9E28E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5F17EE"/>
    <w:multiLevelType w:val="hybridMultilevel"/>
    <w:tmpl w:val="DECE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40175C"/>
    <w:multiLevelType w:val="hybridMultilevel"/>
    <w:tmpl w:val="578C0F6E"/>
    <w:lvl w:ilvl="0" w:tplc="6024C512">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AA49ED"/>
    <w:multiLevelType w:val="hybridMultilevel"/>
    <w:tmpl w:val="712062C0"/>
    <w:lvl w:ilvl="0" w:tplc="555884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DD1BAC"/>
    <w:multiLevelType w:val="hybridMultilevel"/>
    <w:tmpl w:val="546AF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2F02BE"/>
    <w:multiLevelType w:val="hybridMultilevel"/>
    <w:tmpl w:val="CC846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0833BA"/>
    <w:multiLevelType w:val="hybridMultilevel"/>
    <w:tmpl w:val="1C24FEA2"/>
    <w:lvl w:ilvl="0" w:tplc="3A789E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B9225E"/>
    <w:multiLevelType w:val="hybridMultilevel"/>
    <w:tmpl w:val="1254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22341E"/>
    <w:multiLevelType w:val="hybridMultilevel"/>
    <w:tmpl w:val="5456F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0"/>
  </w:num>
  <w:num w:numId="6">
    <w:abstractNumId w:val="10"/>
  </w:num>
  <w:num w:numId="7">
    <w:abstractNumId w:val="6"/>
  </w:num>
  <w:num w:numId="8">
    <w:abstractNumId w:val="9"/>
  </w:num>
  <w:num w:numId="9">
    <w:abstractNumId w:val="3"/>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D2BE0"/>
    <w:rsid w:val="00027724"/>
    <w:rsid w:val="000B2130"/>
    <w:rsid w:val="000C3D69"/>
    <w:rsid w:val="000D2BE0"/>
    <w:rsid w:val="000E3022"/>
    <w:rsid w:val="00114EBC"/>
    <w:rsid w:val="00121E15"/>
    <w:rsid w:val="001229DA"/>
    <w:rsid w:val="001655B8"/>
    <w:rsid w:val="00173C72"/>
    <w:rsid w:val="00174F85"/>
    <w:rsid w:val="001A7E78"/>
    <w:rsid w:val="00210C54"/>
    <w:rsid w:val="002204E3"/>
    <w:rsid w:val="002A29AF"/>
    <w:rsid w:val="002B0B14"/>
    <w:rsid w:val="002B44CB"/>
    <w:rsid w:val="002F2254"/>
    <w:rsid w:val="00320123"/>
    <w:rsid w:val="0035538F"/>
    <w:rsid w:val="00383298"/>
    <w:rsid w:val="00384DF5"/>
    <w:rsid w:val="003C09CF"/>
    <w:rsid w:val="003C446B"/>
    <w:rsid w:val="004459DE"/>
    <w:rsid w:val="004718A6"/>
    <w:rsid w:val="00482E74"/>
    <w:rsid w:val="00490995"/>
    <w:rsid w:val="00491CC1"/>
    <w:rsid w:val="00523AB6"/>
    <w:rsid w:val="005410ED"/>
    <w:rsid w:val="00556A24"/>
    <w:rsid w:val="005A2921"/>
    <w:rsid w:val="006125FC"/>
    <w:rsid w:val="0061660D"/>
    <w:rsid w:val="006170AA"/>
    <w:rsid w:val="00624421"/>
    <w:rsid w:val="0064228E"/>
    <w:rsid w:val="006D7FEE"/>
    <w:rsid w:val="00711AA2"/>
    <w:rsid w:val="00714623"/>
    <w:rsid w:val="00732AAE"/>
    <w:rsid w:val="007345E7"/>
    <w:rsid w:val="0074066D"/>
    <w:rsid w:val="007657C4"/>
    <w:rsid w:val="00773D87"/>
    <w:rsid w:val="00783DA9"/>
    <w:rsid w:val="007B0909"/>
    <w:rsid w:val="007B7F89"/>
    <w:rsid w:val="007C578C"/>
    <w:rsid w:val="007D353E"/>
    <w:rsid w:val="007F368B"/>
    <w:rsid w:val="00813B44"/>
    <w:rsid w:val="00827F74"/>
    <w:rsid w:val="008351E3"/>
    <w:rsid w:val="008779A3"/>
    <w:rsid w:val="00886BAC"/>
    <w:rsid w:val="008927B9"/>
    <w:rsid w:val="008D02D5"/>
    <w:rsid w:val="008F6ACB"/>
    <w:rsid w:val="00925F83"/>
    <w:rsid w:val="0095325F"/>
    <w:rsid w:val="009906A1"/>
    <w:rsid w:val="00991D40"/>
    <w:rsid w:val="009D4FC2"/>
    <w:rsid w:val="009D675A"/>
    <w:rsid w:val="00A22D9E"/>
    <w:rsid w:val="00A40D89"/>
    <w:rsid w:val="00A504A1"/>
    <w:rsid w:val="00A86A6E"/>
    <w:rsid w:val="00A91EB3"/>
    <w:rsid w:val="00B11953"/>
    <w:rsid w:val="00B73FB8"/>
    <w:rsid w:val="00BC5CF4"/>
    <w:rsid w:val="00C24AEE"/>
    <w:rsid w:val="00C75D84"/>
    <w:rsid w:val="00C91CC1"/>
    <w:rsid w:val="00CA4B09"/>
    <w:rsid w:val="00CB4CA4"/>
    <w:rsid w:val="00CB6EEA"/>
    <w:rsid w:val="00D05F5A"/>
    <w:rsid w:val="00D0712F"/>
    <w:rsid w:val="00D10374"/>
    <w:rsid w:val="00D150A5"/>
    <w:rsid w:val="00D34424"/>
    <w:rsid w:val="00D47F8C"/>
    <w:rsid w:val="00D53B5E"/>
    <w:rsid w:val="00D74F05"/>
    <w:rsid w:val="00D940C4"/>
    <w:rsid w:val="00DE1186"/>
    <w:rsid w:val="00DE51BE"/>
    <w:rsid w:val="00DF2B26"/>
    <w:rsid w:val="00E16BFF"/>
    <w:rsid w:val="00E64E4C"/>
    <w:rsid w:val="00E6637F"/>
    <w:rsid w:val="00E72782"/>
    <w:rsid w:val="00ED2054"/>
    <w:rsid w:val="00ED7889"/>
    <w:rsid w:val="00EE53B6"/>
    <w:rsid w:val="00F02DF0"/>
    <w:rsid w:val="00F61E23"/>
    <w:rsid w:val="00F70C1B"/>
    <w:rsid w:val="00F86051"/>
    <w:rsid w:val="00FC74D2"/>
    <w:rsid w:val="00FE4B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3E"/>
    <w:pPr>
      <w:overflowPunct w:val="0"/>
      <w:autoSpaceDE w:val="0"/>
      <w:autoSpaceDN w:val="0"/>
      <w:adjustRightInd w:val="0"/>
      <w:textAlignment w:val="baseline"/>
    </w:pPr>
    <w:rPr>
      <w:lang w:eastAsia="en-US"/>
    </w:rPr>
  </w:style>
  <w:style w:type="paragraph" w:styleId="Heading1">
    <w:name w:val="heading 1"/>
    <w:basedOn w:val="Normal"/>
    <w:qFormat/>
    <w:rsid w:val="007D353E"/>
    <w:pPr>
      <w:spacing w:before="280"/>
      <w:outlineLvl w:val="0"/>
    </w:pPr>
    <w:rPr>
      <w:rFonts w:ascii="Arial Black" w:hAnsi="Arial Black"/>
      <w:color w:val="000000"/>
      <w:sz w:val="28"/>
    </w:rPr>
  </w:style>
  <w:style w:type="paragraph" w:styleId="Heading2">
    <w:name w:val="heading 2"/>
    <w:basedOn w:val="Normal"/>
    <w:qFormat/>
    <w:rsid w:val="007D353E"/>
    <w:pPr>
      <w:spacing w:before="120"/>
      <w:outlineLvl w:val="1"/>
    </w:pPr>
    <w:rPr>
      <w:rFonts w:ascii="Arial" w:hAnsi="Arial"/>
      <w:b/>
      <w:color w:val="000000"/>
      <w:sz w:val="24"/>
    </w:rPr>
  </w:style>
  <w:style w:type="paragraph" w:styleId="Heading3">
    <w:name w:val="heading 3"/>
    <w:basedOn w:val="Normal"/>
    <w:qFormat/>
    <w:rsid w:val="007D353E"/>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44CB"/>
    <w:pPr>
      <w:tabs>
        <w:tab w:val="center" w:pos="4513"/>
        <w:tab w:val="right" w:pos="9026"/>
      </w:tabs>
    </w:pPr>
  </w:style>
  <w:style w:type="paragraph" w:styleId="Title">
    <w:name w:val="Title"/>
    <w:basedOn w:val="Normal"/>
    <w:qFormat/>
    <w:rsid w:val="007D353E"/>
    <w:pPr>
      <w:spacing w:after="240"/>
      <w:jc w:val="center"/>
    </w:pPr>
    <w:rPr>
      <w:rFonts w:ascii="Arial Black" w:hAnsi="Arial Black"/>
      <w:color w:val="000000"/>
      <w:sz w:val="48"/>
    </w:rPr>
  </w:style>
  <w:style w:type="paragraph" w:customStyle="1" w:styleId="OutlineNotIndented">
    <w:name w:val="Outline (Not Indented)"/>
    <w:basedOn w:val="Normal"/>
    <w:rsid w:val="007D353E"/>
    <w:rPr>
      <w:color w:val="000000"/>
      <w:sz w:val="24"/>
    </w:rPr>
  </w:style>
  <w:style w:type="paragraph" w:customStyle="1" w:styleId="OutlineIndented">
    <w:name w:val="Outline (Indented)"/>
    <w:basedOn w:val="Normal"/>
    <w:rsid w:val="007D353E"/>
    <w:rPr>
      <w:color w:val="000000"/>
      <w:sz w:val="24"/>
    </w:rPr>
  </w:style>
  <w:style w:type="paragraph" w:customStyle="1" w:styleId="TableText">
    <w:name w:val="Table Text"/>
    <w:basedOn w:val="Normal"/>
    <w:rsid w:val="007D353E"/>
    <w:pPr>
      <w:jc w:val="right"/>
    </w:pPr>
    <w:rPr>
      <w:color w:val="000000"/>
      <w:sz w:val="24"/>
    </w:rPr>
  </w:style>
  <w:style w:type="paragraph" w:customStyle="1" w:styleId="NumberList">
    <w:name w:val="Number List"/>
    <w:basedOn w:val="Normal"/>
    <w:rsid w:val="007D353E"/>
    <w:rPr>
      <w:color w:val="000000"/>
      <w:sz w:val="24"/>
    </w:rPr>
  </w:style>
  <w:style w:type="paragraph" w:customStyle="1" w:styleId="FirstLineIndent">
    <w:name w:val="First Line Indent"/>
    <w:basedOn w:val="Normal"/>
    <w:rsid w:val="007D353E"/>
    <w:pPr>
      <w:ind w:firstLine="720"/>
    </w:pPr>
    <w:rPr>
      <w:color w:val="000000"/>
      <w:sz w:val="24"/>
    </w:rPr>
  </w:style>
  <w:style w:type="paragraph" w:customStyle="1" w:styleId="Bullet2">
    <w:name w:val="Bullet 2"/>
    <w:basedOn w:val="Normal"/>
    <w:rsid w:val="007D353E"/>
    <w:rPr>
      <w:color w:val="000000"/>
      <w:sz w:val="24"/>
    </w:rPr>
  </w:style>
  <w:style w:type="paragraph" w:customStyle="1" w:styleId="Bullet1">
    <w:name w:val="Bullet 1"/>
    <w:basedOn w:val="Normal"/>
    <w:rsid w:val="007D353E"/>
    <w:rPr>
      <w:color w:val="000000"/>
      <w:sz w:val="24"/>
    </w:rPr>
  </w:style>
  <w:style w:type="paragraph" w:customStyle="1" w:styleId="BodySingle">
    <w:name w:val="Body Single"/>
    <w:basedOn w:val="Normal"/>
    <w:rsid w:val="007D353E"/>
    <w:rPr>
      <w:color w:val="000000"/>
      <w:sz w:val="24"/>
    </w:rPr>
  </w:style>
  <w:style w:type="paragraph" w:customStyle="1" w:styleId="DefaultText">
    <w:name w:val="Default Text"/>
    <w:basedOn w:val="Normal"/>
    <w:rsid w:val="007D353E"/>
    <w:rPr>
      <w:color w:val="000000"/>
      <w:sz w:val="24"/>
    </w:rPr>
  </w:style>
  <w:style w:type="character" w:customStyle="1" w:styleId="HeaderChar">
    <w:name w:val="Header Char"/>
    <w:basedOn w:val="DefaultParagraphFont"/>
    <w:link w:val="Header"/>
    <w:uiPriority w:val="99"/>
    <w:semiHidden/>
    <w:rsid w:val="002B44CB"/>
    <w:rPr>
      <w:lang w:eastAsia="en-US"/>
    </w:rPr>
  </w:style>
  <w:style w:type="paragraph" w:styleId="Footer">
    <w:name w:val="footer"/>
    <w:basedOn w:val="Normal"/>
    <w:link w:val="FooterChar"/>
    <w:uiPriority w:val="99"/>
    <w:unhideWhenUsed/>
    <w:rsid w:val="002B44CB"/>
    <w:pPr>
      <w:tabs>
        <w:tab w:val="center" w:pos="4513"/>
        <w:tab w:val="right" w:pos="9026"/>
      </w:tabs>
    </w:pPr>
  </w:style>
  <w:style w:type="character" w:customStyle="1" w:styleId="FooterChar">
    <w:name w:val="Footer Char"/>
    <w:basedOn w:val="DefaultParagraphFont"/>
    <w:link w:val="Footer"/>
    <w:uiPriority w:val="99"/>
    <w:rsid w:val="002B44CB"/>
    <w:rPr>
      <w:lang w:eastAsia="en-US"/>
    </w:rPr>
  </w:style>
  <w:style w:type="paragraph" w:styleId="ListParagraph">
    <w:name w:val="List Paragraph"/>
    <w:basedOn w:val="Normal"/>
    <w:uiPriority w:val="34"/>
    <w:qFormat/>
    <w:rsid w:val="009D675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cp:lastModifiedBy>
  <cp:revision>11</cp:revision>
  <cp:lastPrinted>2014-09-11T12:17:00Z</cp:lastPrinted>
  <dcterms:created xsi:type="dcterms:W3CDTF">2014-07-10T12:28:00Z</dcterms:created>
  <dcterms:modified xsi:type="dcterms:W3CDTF">2014-09-11T13:09:00Z</dcterms:modified>
</cp:coreProperties>
</file>