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5FC" w:rsidRDefault="006125FC">
      <w:pPr>
        <w:pStyle w:val="DefaultText"/>
      </w:pPr>
      <w:r>
        <w:rPr>
          <w:b/>
          <w:u w:val="single"/>
        </w:rPr>
        <w:t>Minutes of the Meeting of Upton with Fi</w:t>
      </w:r>
      <w:r w:rsidR="00DF2B26">
        <w:rPr>
          <w:b/>
          <w:u w:val="single"/>
        </w:rPr>
        <w:t>shley Parish Council held on Thurs</w:t>
      </w:r>
      <w:r w:rsidR="008927B9">
        <w:rPr>
          <w:b/>
          <w:u w:val="single"/>
        </w:rPr>
        <w:t>day, 1</w:t>
      </w:r>
      <w:r w:rsidR="00EF7814">
        <w:rPr>
          <w:b/>
          <w:u w:val="single"/>
        </w:rPr>
        <w:t>3th March</w:t>
      </w:r>
      <w:r w:rsidR="00027724">
        <w:rPr>
          <w:b/>
          <w:u w:val="single"/>
        </w:rPr>
        <w:t xml:space="preserve"> </w:t>
      </w:r>
      <w:r w:rsidR="006D7FEE">
        <w:rPr>
          <w:b/>
          <w:u w:val="single"/>
        </w:rPr>
        <w:t>2014</w:t>
      </w:r>
      <w:r>
        <w:rPr>
          <w:b/>
          <w:u w:val="single"/>
        </w:rPr>
        <w:t xml:space="preserve"> in the Village Hall</w:t>
      </w:r>
    </w:p>
    <w:p w:rsidR="006125FC" w:rsidRDefault="006125FC">
      <w:pPr>
        <w:pStyle w:val="DefaultText"/>
      </w:pPr>
    </w:p>
    <w:p w:rsidR="006125FC" w:rsidRDefault="006125FC">
      <w:pPr>
        <w:pStyle w:val="DefaultText"/>
      </w:pPr>
      <w:r>
        <w:rPr>
          <w:b/>
          <w:u w:val="single"/>
        </w:rPr>
        <w:t>Present:</w:t>
      </w:r>
    </w:p>
    <w:p w:rsidR="00E6637F" w:rsidRDefault="006125FC" w:rsidP="00E6637F">
      <w:pPr>
        <w:pStyle w:val="DefaultText"/>
      </w:pPr>
      <w:r>
        <w:t xml:space="preserve">Mr Crane </w:t>
      </w:r>
      <w:r>
        <w:tab/>
      </w:r>
      <w:r>
        <w:tab/>
      </w:r>
      <w:r w:rsidR="00BC5CF4">
        <w:t>Mr Armes</w:t>
      </w:r>
      <w:r w:rsidR="00BC5CF4">
        <w:tab/>
      </w:r>
      <w:r w:rsidR="00BC5CF4">
        <w:tab/>
      </w:r>
      <w:r>
        <w:t>Mrs Whelpton</w:t>
      </w:r>
      <w:r w:rsidR="00C91CC1">
        <w:tab/>
      </w:r>
      <w:r w:rsidR="00C91CC1">
        <w:tab/>
      </w:r>
      <w:r w:rsidR="00E6637F">
        <w:t>Mr Leonard-Morgan</w:t>
      </w:r>
    </w:p>
    <w:p w:rsidR="007C578C" w:rsidRDefault="007C578C" w:rsidP="00E6637F">
      <w:pPr>
        <w:pStyle w:val="DefaultText"/>
      </w:pPr>
      <w:r>
        <w:t>Mrs Pitchers</w:t>
      </w:r>
      <w:r w:rsidR="001A7E78">
        <w:tab/>
      </w:r>
      <w:r w:rsidR="001A7E78">
        <w:tab/>
        <w:t xml:space="preserve">Mrs Durrant </w:t>
      </w:r>
      <w:r w:rsidR="001A7E78">
        <w:tab/>
      </w:r>
      <w:r w:rsidR="001A7E78">
        <w:tab/>
        <w:t>Mr Brown</w:t>
      </w:r>
    </w:p>
    <w:p w:rsidR="001A1FA0" w:rsidRDefault="001A1FA0" w:rsidP="00E6637F">
      <w:pPr>
        <w:pStyle w:val="DefaultText"/>
      </w:pPr>
    </w:p>
    <w:p w:rsidR="001A1FA0" w:rsidRDefault="001A1FA0" w:rsidP="00E6637F">
      <w:pPr>
        <w:pStyle w:val="DefaultText"/>
      </w:pPr>
      <w:r>
        <w:t>There were four members of the public present.</w:t>
      </w:r>
    </w:p>
    <w:p w:rsidR="006125FC" w:rsidRDefault="006125FC">
      <w:pPr>
        <w:pStyle w:val="DefaultText"/>
      </w:pPr>
    </w:p>
    <w:p w:rsidR="006125FC" w:rsidRDefault="006125FC">
      <w:pPr>
        <w:pStyle w:val="DefaultText"/>
        <w:rPr>
          <w:b/>
          <w:u w:val="single"/>
        </w:rPr>
      </w:pPr>
      <w:r>
        <w:rPr>
          <w:b/>
          <w:u w:val="single"/>
        </w:rPr>
        <w:t>Apologies:</w:t>
      </w:r>
    </w:p>
    <w:p w:rsidR="00E16BFF" w:rsidRDefault="00BE5BCD">
      <w:pPr>
        <w:pStyle w:val="DefaultText"/>
      </w:pPr>
      <w:r>
        <w:t>PCSO Paul McAllister</w:t>
      </w:r>
    </w:p>
    <w:p w:rsidR="005A2921" w:rsidRPr="00E16BFF" w:rsidRDefault="005A2921">
      <w:pPr>
        <w:pStyle w:val="DefaultText"/>
      </w:pPr>
    </w:p>
    <w:p w:rsidR="006125FC" w:rsidRDefault="006125FC">
      <w:pPr>
        <w:pStyle w:val="DefaultText"/>
      </w:pPr>
      <w:r>
        <w:rPr>
          <w:b/>
          <w:u w:val="single"/>
        </w:rPr>
        <w:t>Declarations of Interests in Items on the Agenda</w:t>
      </w:r>
      <w:r w:rsidR="001A7E78">
        <w:rPr>
          <w:b/>
          <w:u w:val="single"/>
        </w:rPr>
        <w:t xml:space="preserve"> and Requests for Dispensations</w:t>
      </w:r>
      <w:r>
        <w:rPr>
          <w:b/>
          <w:u w:val="single"/>
        </w:rPr>
        <w:t>:</w:t>
      </w:r>
    </w:p>
    <w:p w:rsidR="006125FC" w:rsidRPr="00121E15" w:rsidRDefault="00121E15">
      <w:pPr>
        <w:pStyle w:val="DefaultText"/>
      </w:pPr>
      <w:r>
        <w:t>Anne Whelpton reminded councillors of her interest in the boat dyke.</w:t>
      </w:r>
      <w:r w:rsidR="00D04B60">
        <w:t xml:space="preserve"> Nicholas Crane declared an interest in the planning application for 33 Church Road as he owns the adjacent property.</w:t>
      </w:r>
    </w:p>
    <w:p w:rsidR="006125FC" w:rsidRDefault="006125FC">
      <w:pPr>
        <w:pStyle w:val="DefaultText"/>
        <w:rPr>
          <w:b/>
          <w:u w:val="single"/>
        </w:rPr>
      </w:pPr>
    </w:p>
    <w:p w:rsidR="006125FC" w:rsidRDefault="006125FC">
      <w:pPr>
        <w:pStyle w:val="DefaultText"/>
      </w:pPr>
      <w:r>
        <w:rPr>
          <w:b/>
          <w:u w:val="single"/>
        </w:rPr>
        <w:t>Minutes:</w:t>
      </w:r>
    </w:p>
    <w:p w:rsidR="006125FC" w:rsidRDefault="006125FC">
      <w:pPr>
        <w:pStyle w:val="DefaultText"/>
      </w:pPr>
      <w:r>
        <w:t>The minutes of the Parish Council me</w:t>
      </w:r>
      <w:r w:rsidR="00EF7814">
        <w:t>etings held on 13</w:t>
      </w:r>
      <w:r w:rsidR="00D0712F" w:rsidRPr="00D0712F">
        <w:rPr>
          <w:vertAlign w:val="superscript"/>
        </w:rPr>
        <w:t>th</w:t>
      </w:r>
      <w:r w:rsidR="00EF7814">
        <w:t xml:space="preserve"> February </w:t>
      </w:r>
      <w:r w:rsidR="00D74F05">
        <w:t>2014</w:t>
      </w:r>
      <w:r w:rsidR="00F86051">
        <w:t xml:space="preserve"> </w:t>
      </w:r>
      <w:r>
        <w:t>were agreed to be correct, and were signed by Nicholas Cra</w:t>
      </w:r>
      <w:r w:rsidR="00DF2B26">
        <w:t>ne, as Chairman of the Parish Co</w:t>
      </w:r>
      <w:r>
        <w:t>uncil.</w:t>
      </w:r>
    </w:p>
    <w:p w:rsidR="006125FC" w:rsidRDefault="006125FC">
      <w:pPr>
        <w:pStyle w:val="DefaultText"/>
      </w:pPr>
    </w:p>
    <w:p w:rsidR="006125FC" w:rsidRDefault="006125FC">
      <w:pPr>
        <w:pStyle w:val="DefaultText"/>
        <w:rPr>
          <w:b/>
          <w:u w:val="single"/>
        </w:rPr>
      </w:pPr>
      <w:r>
        <w:rPr>
          <w:b/>
          <w:u w:val="single"/>
        </w:rPr>
        <w:t>Correspondence:</w:t>
      </w:r>
    </w:p>
    <w:p w:rsidR="00EF7814" w:rsidRDefault="00D04B60" w:rsidP="00EF7814">
      <w:pPr>
        <w:pStyle w:val="DefaultText"/>
        <w:numPr>
          <w:ilvl w:val="0"/>
          <w:numId w:val="1"/>
        </w:numPr>
      </w:pPr>
      <w:r>
        <w:t>There was a request for a g</w:t>
      </w:r>
      <w:r w:rsidR="00EF7814">
        <w:t xml:space="preserve">rant for </w:t>
      </w:r>
      <w:r>
        <w:t>equipment for a local First Responder. It was agreed to convert the loan of £565 given earlier, to a grant.</w:t>
      </w:r>
    </w:p>
    <w:p w:rsidR="00EF7814" w:rsidRDefault="00EF7814" w:rsidP="00EF7814">
      <w:pPr>
        <w:pStyle w:val="DefaultText"/>
      </w:pPr>
    </w:p>
    <w:p w:rsidR="00EF7814" w:rsidRDefault="00D04B60" w:rsidP="00EF7814">
      <w:pPr>
        <w:pStyle w:val="DefaultText"/>
        <w:numPr>
          <w:ilvl w:val="0"/>
          <w:numId w:val="1"/>
        </w:numPr>
      </w:pPr>
      <w:r>
        <w:t>It was decided not to give a grant to</w:t>
      </w:r>
      <w:r w:rsidR="00EF7814">
        <w:t xml:space="preserve"> MAGPAS</w:t>
      </w:r>
      <w:r>
        <w:t>, which is a helicopter rescue service, as it was not believed to be oper</w:t>
      </w:r>
      <w:r w:rsidR="00B669A8">
        <w:t>ational in the local</w:t>
      </w:r>
      <w:r>
        <w:t xml:space="preserve"> area.</w:t>
      </w:r>
    </w:p>
    <w:p w:rsidR="00EF7814" w:rsidRDefault="00EF7814" w:rsidP="00EF7814">
      <w:pPr>
        <w:pStyle w:val="DefaultText"/>
      </w:pPr>
    </w:p>
    <w:p w:rsidR="00EF7814" w:rsidRDefault="00C3709E" w:rsidP="00C3709E">
      <w:pPr>
        <w:pStyle w:val="DefaultText"/>
        <w:numPr>
          <w:ilvl w:val="0"/>
          <w:numId w:val="1"/>
        </w:numPr>
      </w:pPr>
      <w:r>
        <w:t>PCSO Paul McAllister sent a report that there were no recorded crimes in the village since the last meeting.</w:t>
      </w:r>
    </w:p>
    <w:p w:rsidR="000A6D0F" w:rsidRDefault="000A6D0F" w:rsidP="000A6D0F">
      <w:pPr>
        <w:pStyle w:val="DefaultText"/>
      </w:pPr>
    </w:p>
    <w:p w:rsidR="000A6D0F" w:rsidRDefault="00D04B60" w:rsidP="000A6D0F">
      <w:pPr>
        <w:pStyle w:val="DefaultText"/>
        <w:numPr>
          <w:ilvl w:val="0"/>
          <w:numId w:val="1"/>
        </w:numPr>
      </w:pPr>
      <w:r>
        <w:t>Acle Scouts requested a donation towards the cost of air rif</w:t>
      </w:r>
      <w:r w:rsidR="00B669A8">
        <w:t>les.  It was agreed to give £50.</w:t>
      </w:r>
    </w:p>
    <w:p w:rsidR="000A6D0F" w:rsidRDefault="000A6D0F" w:rsidP="000A6D0F">
      <w:pPr>
        <w:pStyle w:val="DefaultText"/>
      </w:pPr>
    </w:p>
    <w:p w:rsidR="000A6D0F" w:rsidRDefault="00BE5BCD" w:rsidP="000A6D0F">
      <w:pPr>
        <w:pStyle w:val="DefaultText"/>
        <w:numPr>
          <w:ilvl w:val="0"/>
          <w:numId w:val="1"/>
        </w:numPr>
      </w:pPr>
      <w:r>
        <w:t>Norfolk County Council has arranged a meeting to discuss the future maintenance of public</w:t>
      </w:r>
      <w:r w:rsidR="000A6D0F">
        <w:t xml:space="preserve"> footpaths</w:t>
      </w:r>
      <w:r>
        <w:t>.</w:t>
      </w:r>
    </w:p>
    <w:p w:rsidR="000A6D0F" w:rsidRDefault="000A6D0F" w:rsidP="000A6D0F">
      <w:pPr>
        <w:pStyle w:val="DefaultText"/>
      </w:pPr>
    </w:p>
    <w:p w:rsidR="000A6D0F" w:rsidRDefault="00701624" w:rsidP="000A6D0F">
      <w:pPr>
        <w:pStyle w:val="DefaultText"/>
        <w:numPr>
          <w:ilvl w:val="0"/>
          <w:numId w:val="1"/>
        </w:numPr>
      </w:pPr>
      <w:r>
        <w:t>Confirmation was received that the Employer’s rates for Norfolk Pension Fund will be 20% for 14/15, 20.5% for 15/16 and 21% for 16/17.</w:t>
      </w:r>
      <w:r w:rsidR="00BE5BCD">
        <w:t xml:space="preserve">  This was noted.</w:t>
      </w:r>
    </w:p>
    <w:p w:rsidR="00701624" w:rsidRDefault="00701624" w:rsidP="00701624">
      <w:pPr>
        <w:pStyle w:val="DefaultText"/>
      </w:pPr>
    </w:p>
    <w:p w:rsidR="00701624" w:rsidRDefault="00701624" w:rsidP="00701624">
      <w:pPr>
        <w:pStyle w:val="DefaultText"/>
        <w:numPr>
          <w:ilvl w:val="0"/>
          <w:numId w:val="1"/>
        </w:numPr>
      </w:pPr>
      <w:r>
        <w:t>Notification was received of the road closure of Church Road from 31</w:t>
      </w:r>
      <w:r w:rsidRPr="00701624">
        <w:rPr>
          <w:vertAlign w:val="superscript"/>
        </w:rPr>
        <w:t>st</w:t>
      </w:r>
      <w:r>
        <w:t xml:space="preserve"> March – 2</w:t>
      </w:r>
      <w:r w:rsidRPr="00701624">
        <w:rPr>
          <w:vertAlign w:val="superscript"/>
        </w:rPr>
        <w:t>nd</w:t>
      </w:r>
      <w:r>
        <w:t xml:space="preserve"> April</w:t>
      </w:r>
      <w:r w:rsidR="00BE5BCD">
        <w:t>. This has been advertised on the Parish Council’s website.</w:t>
      </w:r>
    </w:p>
    <w:p w:rsidR="006125FC" w:rsidRDefault="006125FC">
      <w:pPr>
        <w:pStyle w:val="DefaultText"/>
        <w:rPr>
          <w:b/>
          <w:u w:val="single"/>
        </w:rPr>
      </w:pPr>
    </w:p>
    <w:p w:rsidR="006125FC" w:rsidRDefault="006125FC">
      <w:pPr>
        <w:pStyle w:val="DefaultText"/>
        <w:rPr>
          <w:b/>
          <w:u w:val="single"/>
        </w:rPr>
      </w:pPr>
      <w:r>
        <w:rPr>
          <w:b/>
          <w:u w:val="single"/>
        </w:rPr>
        <w:t>Treasurer’s Report:</w:t>
      </w:r>
      <w:r w:rsidRPr="00C91CC1">
        <w:tab/>
      </w:r>
      <w:r w:rsidRPr="00C91CC1">
        <w:tab/>
      </w:r>
      <w:r w:rsidRPr="00C91CC1">
        <w:tab/>
      </w:r>
      <w:r w:rsidRPr="00C91CC1">
        <w:tab/>
      </w:r>
      <w:r w:rsidRPr="00C91CC1">
        <w:tab/>
      </w:r>
      <w:r w:rsidRPr="00C91CC1">
        <w:tab/>
      </w:r>
      <w:r w:rsidR="00DA3211">
        <w:t xml:space="preserve">    </w:t>
      </w:r>
      <w:r>
        <w:t>£</w:t>
      </w:r>
    </w:p>
    <w:p w:rsidR="006125FC" w:rsidRDefault="006125FC">
      <w:pPr>
        <w:pStyle w:val="DefaultText"/>
      </w:pPr>
      <w:r>
        <w:t>B</w:t>
      </w:r>
      <w:r w:rsidR="00DA3211">
        <w:t>alance b/f at 13th February</w:t>
      </w:r>
      <w:r w:rsidR="00EE53B6">
        <w:t xml:space="preserve"> 201</w:t>
      </w:r>
      <w:r w:rsidR="00D74F05">
        <w:t>4</w:t>
      </w:r>
      <w:r>
        <w:tab/>
      </w:r>
      <w:r w:rsidR="00BC5CF4">
        <w:tab/>
      </w:r>
      <w:r w:rsidR="00DA3211">
        <w:tab/>
      </w:r>
      <w:r w:rsidR="00DA3211">
        <w:tab/>
        <w:t>901.87</w:t>
      </w:r>
    </w:p>
    <w:p w:rsidR="006125FC" w:rsidRDefault="006125FC">
      <w:pPr>
        <w:pStyle w:val="DefaultText"/>
        <w:rPr>
          <w:b/>
        </w:rPr>
      </w:pPr>
      <w:r>
        <w:rPr>
          <w:b/>
        </w:rPr>
        <w:t>Receipts:</w:t>
      </w:r>
    </w:p>
    <w:p w:rsidR="00D34424" w:rsidRDefault="008779A3">
      <w:pPr>
        <w:pStyle w:val="DefaultText"/>
      </w:pPr>
      <w:r>
        <w:t>Moor</w:t>
      </w:r>
      <w:r w:rsidR="00027724">
        <w:t>ing fees</w:t>
      </w:r>
      <w:r w:rsidR="00027724">
        <w:tab/>
      </w:r>
      <w:r w:rsidR="00DA3211">
        <w:t xml:space="preserve">    </w:t>
      </w:r>
      <w:r w:rsidR="00027724">
        <w:tab/>
      </w:r>
      <w:r w:rsidR="00027724">
        <w:tab/>
      </w:r>
      <w:r w:rsidR="00027724">
        <w:tab/>
      </w:r>
      <w:r w:rsidR="00DA3211">
        <w:tab/>
      </w:r>
      <w:r w:rsidR="00DA3211">
        <w:tab/>
        <w:t xml:space="preserve">       </w:t>
      </w:r>
      <w:r w:rsidR="001C67EA">
        <w:t>12,631</w:t>
      </w:r>
      <w:r w:rsidR="00DA3211">
        <w:t>.67</w:t>
      </w:r>
      <w:r w:rsidR="00027724">
        <w:tab/>
      </w:r>
      <w:r w:rsidR="00027724">
        <w:tab/>
        <w:t xml:space="preserve">      </w:t>
      </w:r>
      <w:r w:rsidR="00027724">
        <w:tab/>
      </w:r>
    </w:p>
    <w:p w:rsidR="00DA3211" w:rsidRDefault="00DA3211">
      <w:pPr>
        <w:pStyle w:val="DefaultText"/>
      </w:pPr>
      <w:r>
        <w:lastRenderedPageBreak/>
        <w:t>VAT on mooring fees</w:t>
      </w:r>
      <w:r>
        <w:tab/>
      </w:r>
      <w:r>
        <w:tab/>
      </w:r>
      <w:r>
        <w:tab/>
      </w:r>
      <w:r>
        <w:tab/>
      </w:r>
      <w:r>
        <w:tab/>
        <w:t xml:space="preserve">         2,526.33</w:t>
      </w:r>
    </w:p>
    <w:p w:rsidR="00DA3211" w:rsidRDefault="00DA3211">
      <w:pPr>
        <w:pStyle w:val="DefaultText"/>
      </w:pPr>
      <w:r>
        <w:t>Cemetery fees</w:t>
      </w:r>
      <w:r>
        <w:tab/>
      </w:r>
      <w:r>
        <w:tab/>
      </w:r>
      <w:r>
        <w:tab/>
      </w:r>
      <w:r>
        <w:tab/>
      </w:r>
      <w:r>
        <w:tab/>
      </w:r>
      <w:r>
        <w:tab/>
      </w:r>
      <w:r>
        <w:tab/>
        <w:t>579.00</w:t>
      </w:r>
    </w:p>
    <w:p w:rsidR="00DA3211" w:rsidRDefault="00DA3211">
      <w:pPr>
        <w:pStyle w:val="DefaultText"/>
      </w:pPr>
      <w:r>
        <w:t>Wayleaves</w:t>
      </w:r>
      <w:r>
        <w:tab/>
      </w:r>
      <w:r>
        <w:tab/>
      </w:r>
      <w:r>
        <w:tab/>
      </w:r>
      <w:r>
        <w:tab/>
      </w:r>
      <w:r>
        <w:tab/>
      </w:r>
      <w:r>
        <w:tab/>
      </w:r>
      <w:r>
        <w:tab/>
        <w:t xml:space="preserve">  23.46</w:t>
      </w:r>
    </w:p>
    <w:p w:rsidR="00D34424" w:rsidRDefault="00027724">
      <w:pPr>
        <w:pStyle w:val="DefaultText"/>
      </w:pPr>
      <w:r>
        <w:t>Grazing fee</w:t>
      </w:r>
      <w:r w:rsidR="00DA3211">
        <w:tab/>
      </w:r>
      <w:r w:rsidR="00DA3211">
        <w:tab/>
      </w:r>
      <w:r w:rsidR="00DA3211">
        <w:tab/>
      </w:r>
      <w:r w:rsidR="00DA3211">
        <w:tab/>
      </w:r>
      <w:r w:rsidR="00DA3211">
        <w:tab/>
      </w:r>
      <w:r w:rsidR="00DA3211">
        <w:tab/>
      </w:r>
      <w:r w:rsidR="00DA3211">
        <w:tab/>
        <w:t xml:space="preserve">  88.34</w:t>
      </w:r>
    </w:p>
    <w:p w:rsidR="00D34424" w:rsidRDefault="00DA3211">
      <w:pPr>
        <w:pStyle w:val="DefaultText"/>
      </w:pPr>
      <w:r>
        <w:t>Grazing fee – Old School Playing Field</w:t>
      </w:r>
      <w:r>
        <w:tab/>
      </w:r>
      <w:r>
        <w:tab/>
      </w:r>
      <w:r>
        <w:tab/>
        <w:t>388.00</w:t>
      </w:r>
    </w:p>
    <w:p w:rsidR="006125FC" w:rsidRDefault="006125FC">
      <w:pPr>
        <w:pStyle w:val="DefaultText"/>
        <w:rPr>
          <w:b/>
        </w:rPr>
      </w:pPr>
      <w:r>
        <w:rPr>
          <w:b/>
        </w:rPr>
        <w:t>Cheques for payment:</w:t>
      </w:r>
    </w:p>
    <w:p w:rsidR="00BC5CF4" w:rsidRDefault="00BC5CF4">
      <w:pPr>
        <w:pStyle w:val="DefaultText"/>
      </w:pPr>
      <w:r>
        <w:t xml:space="preserve">Pauline James </w:t>
      </w:r>
      <w:r w:rsidR="00E72782">
        <w:t>– clerk’s</w:t>
      </w:r>
      <w:r w:rsidR="001C67EA">
        <w:t xml:space="preserve"> fee and exps</w:t>
      </w:r>
      <w:r w:rsidR="001C67EA">
        <w:tab/>
      </w:r>
      <w:r w:rsidR="001C67EA">
        <w:tab/>
      </w:r>
      <w:r w:rsidR="001C67EA">
        <w:tab/>
      </w:r>
      <w:r w:rsidR="001C67EA">
        <w:tab/>
        <w:t>353.03</w:t>
      </w:r>
    </w:p>
    <w:p w:rsidR="00BC5CF4" w:rsidRDefault="001C67EA">
      <w:pPr>
        <w:pStyle w:val="DefaultText"/>
      </w:pPr>
      <w:r>
        <w:t>HMRC – PAYE</w:t>
      </w:r>
      <w:r>
        <w:tab/>
      </w:r>
      <w:r>
        <w:tab/>
      </w:r>
      <w:r>
        <w:tab/>
      </w:r>
      <w:r>
        <w:tab/>
      </w:r>
      <w:r>
        <w:tab/>
      </w:r>
      <w:r>
        <w:tab/>
        <w:t xml:space="preserve">  72.00</w:t>
      </w:r>
    </w:p>
    <w:p w:rsidR="006125FC" w:rsidRDefault="001C67EA">
      <w:pPr>
        <w:pStyle w:val="DefaultText"/>
      </w:pPr>
      <w:r>
        <w:t>Norfolk Pension</w:t>
      </w:r>
      <w:r>
        <w:tab/>
      </w:r>
      <w:r>
        <w:tab/>
      </w:r>
      <w:r>
        <w:tab/>
      </w:r>
      <w:r>
        <w:tab/>
      </w:r>
      <w:r>
        <w:tab/>
      </w:r>
      <w:r>
        <w:tab/>
        <w:t>100.01</w:t>
      </w:r>
    </w:p>
    <w:p w:rsidR="00D34424" w:rsidRDefault="00D34424">
      <w:pPr>
        <w:pStyle w:val="DefaultText"/>
      </w:pPr>
      <w:r>
        <w:t>Acle PC – share of exps</w:t>
      </w:r>
      <w:r>
        <w:tab/>
      </w:r>
      <w:r>
        <w:tab/>
      </w:r>
      <w:r>
        <w:tab/>
      </w:r>
      <w:r>
        <w:tab/>
      </w:r>
      <w:r>
        <w:tab/>
      </w:r>
      <w:r w:rsidRPr="001C67EA">
        <w:t xml:space="preserve">  </w:t>
      </w:r>
      <w:r w:rsidR="001C67EA" w:rsidRPr="001C67EA">
        <w:t>25.94</w:t>
      </w:r>
    </w:p>
    <w:p w:rsidR="001C67EA" w:rsidRDefault="001C67EA">
      <w:pPr>
        <w:pStyle w:val="DefaultText"/>
      </w:pPr>
      <w:r>
        <w:t>N Hunter Ltd – stationery</w:t>
      </w:r>
      <w:r>
        <w:tab/>
      </w:r>
      <w:r>
        <w:tab/>
      </w:r>
      <w:r>
        <w:tab/>
      </w:r>
      <w:r>
        <w:tab/>
      </w:r>
      <w:r>
        <w:tab/>
      </w:r>
      <w:r w:rsidRPr="001C67EA">
        <w:rPr>
          <w:u w:val="single"/>
        </w:rPr>
        <w:t>100.80</w:t>
      </w:r>
    </w:p>
    <w:p w:rsidR="00556A24" w:rsidRDefault="00F400E1">
      <w:pPr>
        <w:pStyle w:val="DefaultText"/>
      </w:pPr>
      <w:r>
        <w:t>Balance c/f at 13th March</w:t>
      </w:r>
      <w:r w:rsidR="006D7FEE">
        <w:t xml:space="preserve"> 2014</w:t>
      </w:r>
      <w:r w:rsidR="006170AA">
        <w:tab/>
      </w:r>
      <w:r w:rsidR="001C67EA">
        <w:tab/>
      </w:r>
      <w:r w:rsidR="001C67EA">
        <w:tab/>
        <w:t xml:space="preserve">       16,486.89</w:t>
      </w:r>
    </w:p>
    <w:p w:rsidR="00556A24" w:rsidRDefault="00556A24">
      <w:pPr>
        <w:pStyle w:val="DefaultText"/>
      </w:pPr>
      <w:r>
        <w:t>Savings Account</w:t>
      </w:r>
      <w:r w:rsidR="001046A4">
        <w:tab/>
      </w:r>
      <w:r w:rsidR="001046A4">
        <w:tab/>
      </w:r>
      <w:r w:rsidR="001046A4">
        <w:tab/>
      </w:r>
      <w:r w:rsidR="001046A4">
        <w:tab/>
      </w:r>
      <w:r w:rsidR="001046A4">
        <w:tab/>
        <w:t xml:space="preserve">         4,137.77</w:t>
      </w:r>
      <w:r w:rsidR="006125FC">
        <w:tab/>
      </w:r>
      <w:r w:rsidR="006125FC">
        <w:tab/>
      </w:r>
      <w:r w:rsidR="006125FC">
        <w:tab/>
      </w:r>
      <w:r w:rsidR="006125FC">
        <w:tab/>
        <w:t xml:space="preserve">          </w:t>
      </w:r>
      <w:r>
        <w:t>Savings Account</w:t>
      </w:r>
      <w:r w:rsidR="006125FC">
        <w:tab/>
      </w:r>
      <w:r w:rsidR="006125FC">
        <w:tab/>
      </w:r>
      <w:r w:rsidR="006125FC">
        <w:tab/>
      </w:r>
      <w:r w:rsidR="006125FC">
        <w:tab/>
      </w:r>
      <w:r w:rsidR="006170AA">
        <w:tab/>
      </w:r>
      <w:r w:rsidR="006170AA">
        <w:tab/>
        <w:t xml:space="preserve">   </w:t>
      </w:r>
      <w:r>
        <w:t xml:space="preserve"> 0.29</w:t>
      </w:r>
    </w:p>
    <w:p w:rsidR="006125FC" w:rsidRDefault="006170AA">
      <w:pPr>
        <w:pStyle w:val="DefaultText"/>
      </w:pPr>
      <w:r>
        <w:t>Active Saver</w:t>
      </w:r>
      <w:r>
        <w:tab/>
      </w:r>
      <w:r>
        <w:tab/>
      </w:r>
      <w:r>
        <w:tab/>
      </w:r>
      <w:r>
        <w:tab/>
      </w:r>
      <w:r>
        <w:tab/>
      </w:r>
      <w:r>
        <w:tab/>
        <w:t xml:space="preserve">       </w:t>
      </w:r>
      <w:r w:rsidR="001046A4">
        <w:t>21,404.12</w:t>
      </w:r>
      <w:r w:rsidR="006125FC">
        <w:tab/>
      </w:r>
      <w:r w:rsidR="006125FC">
        <w:tab/>
      </w:r>
      <w:r w:rsidR="006125FC">
        <w:tab/>
      </w:r>
    </w:p>
    <w:p w:rsidR="00556A24" w:rsidRDefault="006125FC">
      <w:pPr>
        <w:pStyle w:val="DefaultText"/>
      </w:pPr>
      <w:r>
        <w:t>Repairs and Renewals Accounts</w:t>
      </w:r>
      <w:r w:rsidR="001046A4">
        <w:t xml:space="preserve"> £35,000 + 5,987.66</w:t>
      </w:r>
      <w:r>
        <w:tab/>
        <w:t xml:space="preserve">       </w:t>
      </w:r>
      <w:r w:rsidR="00556A24">
        <w:rPr>
          <w:u w:val="single"/>
        </w:rPr>
        <w:t>4</w:t>
      </w:r>
      <w:r w:rsidR="000A6D0F">
        <w:rPr>
          <w:u w:val="single"/>
        </w:rPr>
        <w:t>0,987.66</w:t>
      </w:r>
      <w:r w:rsidRPr="00556A24">
        <w:tab/>
      </w:r>
      <w:r w:rsidRPr="00556A24">
        <w:tab/>
      </w:r>
      <w:r w:rsidRPr="00556A24">
        <w:tab/>
      </w:r>
    </w:p>
    <w:p w:rsidR="006125FC" w:rsidRDefault="005A2921">
      <w:pPr>
        <w:pStyle w:val="DefaultText"/>
        <w:rPr>
          <w:b/>
          <w:u w:val="single"/>
        </w:rPr>
      </w:pPr>
      <w:r>
        <w:t>Total monies</w:t>
      </w:r>
      <w:r>
        <w:tab/>
      </w:r>
      <w:r>
        <w:tab/>
      </w:r>
      <w:r>
        <w:tab/>
      </w:r>
      <w:r>
        <w:tab/>
      </w:r>
      <w:r>
        <w:tab/>
      </w:r>
      <w:r>
        <w:tab/>
        <w:t xml:space="preserve">     </w:t>
      </w:r>
      <w:r w:rsidR="006125FC" w:rsidRPr="006170AA">
        <w:rPr>
          <w:b/>
          <w:u w:val="single"/>
        </w:rPr>
        <w:t>£</w:t>
      </w:r>
      <w:r w:rsidR="000A6D0F">
        <w:rPr>
          <w:b/>
          <w:u w:val="single"/>
        </w:rPr>
        <w:t>83,016.73</w:t>
      </w:r>
    </w:p>
    <w:p w:rsidR="000A6D0F" w:rsidRDefault="000A6D0F">
      <w:pPr>
        <w:pStyle w:val="DefaultText"/>
        <w:rPr>
          <w:b/>
          <w:u w:val="single"/>
        </w:rPr>
      </w:pPr>
    </w:p>
    <w:p w:rsidR="00D50C8C" w:rsidRDefault="00BE5BCD" w:rsidP="00BE5BCD">
      <w:pPr>
        <w:pStyle w:val="DefaultText"/>
      </w:pPr>
      <w:r>
        <w:t>It was noted that this total i</w:t>
      </w:r>
      <w:r w:rsidR="000A6D0F" w:rsidRPr="00BE5BCD">
        <w:t xml:space="preserve">ncludes VAT payable on moorings </w:t>
      </w:r>
      <w:r>
        <w:t xml:space="preserve">of </w:t>
      </w:r>
      <w:r w:rsidR="000A6D0F" w:rsidRPr="00BE5BCD">
        <w:t xml:space="preserve">£2,526.33 and </w:t>
      </w:r>
      <w:r>
        <w:t xml:space="preserve">the </w:t>
      </w:r>
      <w:r w:rsidR="000A6D0F" w:rsidRPr="00BE5BCD">
        <w:t xml:space="preserve">profit share </w:t>
      </w:r>
      <w:r>
        <w:t xml:space="preserve">on the moorings that will be </w:t>
      </w:r>
      <w:r w:rsidR="000A6D0F" w:rsidRPr="00BE5BCD">
        <w:t>payable to</w:t>
      </w:r>
      <w:r>
        <w:t xml:space="preserve"> the</w:t>
      </w:r>
      <w:r w:rsidR="000A6D0F" w:rsidRPr="00BE5BCD">
        <w:t xml:space="preserve"> E</w:t>
      </w:r>
      <w:r>
        <w:t xml:space="preserve">nvironment </w:t>
      </w:r>
      <w:r w:rsidR="000A6D0F" w:rsidRPr="00BE5BCD">
        <w:t>A</w:t>
      </w:r>
      <w:r>
        <w:t>gency.</w:t>
      </w:r>
    </w:p>
    <w:p w:rsidR="006125FC" w:rsidRDefault="006125FC">
      <w:pPr>
        <w:pStyle w:val="DefaultText"/>
      </w:pPr>
    </w:p>
    <w:p w:rsidR="005A2921" w:rsidRDefault="005A2921">
      <w:pPr>
        <w:pStyle w:val="DefaultText"/>
      </w:pPr>
      <w:r>
        <w:t>The above cheques were agreed for payment.</w:t>
      </w:r>
    </w:p>
    <w:p w:rsidR="008927B9" w:rsidRDefault="008927B9">
      <w:pPr>
        <w:pStyle w:val="DefaultText"/>
        <w:rPr>
          <w:b/>
          <w:u w:val="single"/>
        </w:rPr>
      </w:pPr>
    </w:p>
    <w:p w:rsidR="008927B9" w:rsidRDefault="008927B9" w:rsidP="008927B9">
      <w:pPr>
        <w:pStyle w:val="DefaultText"/>
      </w:pPr>
      <w:r>
        <w:rPr>
          <w:b/>
          <w:u w:val="single"/>
        </w:rPr>
        <w:t>Planning Matters:</w:t>
      </w:r>
    </w:p>
    <w:p w:rsidR="00EF7814" w:rsidRDefault="00EF7814" w:rsidP="00EF7814">
      <w:pPr>
        <w:pStyle w:val="DefaultText"/>
        <w:numPr>
          <w:ilvl w:val="0"/>
          <w:numId w:val="2"/>
        </w:numPr>
      </w:pPr>
      <w:r w:rsidRPr="00BE5BCD">
        <w:rPr>
          <w:b/>
        </w:rPr>
        <w:t>Mr &amp; Mrs Frost, 33 Church Road</w:t>
      </w:r>
      <w:r>
        <w:t xml:space="preserve"> – two storey side extension</w:t>
      </w:r>
      <w:r w:rsidR="00BE5BCD">
        <w:t>. The councillors had no objections.</w:t>
      </w:r>
    </w:p>
    <w:p w:rsidR="00EF7814" w:rsidRDefault="00EF7814" w:rsidP="00EF7814">
      <w:pPr>
        <w:pStyle w:val="DefaultText"/>
      </w:pPr>
    </w:p>
    <w:p w:rsidR="001A1FA0" w:rsidRDefault="00EF7814" w:rsidP="001A1FA0">
      <w:pPr>
        <w:pStyle w:val="DefaultText"/>
        <w:numPr>
          <w:ilvl w:val="0"/>
          <w:numId w:val="2"/>
        </w:numPr>
      </w:pPr>
      <w:r w:rsidRPr="001A1FA0">
        <w:rPr>
          <w:b/>
        </w:rPr>
        <w:t>Ms Tulk, Cherry Tree Cottage, Marsh Road</w:t>
      </w:r>
      <w:r>
        <w:t xml:space="preserve"> – extension and conversion of outbuilding to form annex accommodation</w:t>
      </w:r>
      <w:r w:rsidR="00BE5BCD">
        <w:t xml:space="preserve">. The councillors had no objections but requested that the annex be </w:t>
      </w:r>
      <w:r w:rsidR="001A1FA0">
        <w:t xml:space="preserve">limited to use </w:t>
      </w:r>
      <w:r w:rsidR="003B295A">
        <w:t>ancillary</w:t>
      </w:r>
      <w:r w:rsidR="001A1FA0">
        <w:t xml:space="preserve"> to the main dwelling.</w:t>
      </w:r>
    </w:p>
    <w:p w:rsidR="001A1FA0" w:rsidRDefault="001A1FA0" w:rsidP="001A1FA0">
      <w:pPr>
        <w:pStyle w:val="ListParagraph"/>
        <w:rPr>
          <w:b/>
        </w:rPr>
      </w:pPr>
    </w:p>
    <w:p w:rsidR="008927B9" w:rsidRPr="001A1FA0" w:rsidRDefault="00EF7814" w:rsidP="001A1FA0">
      <w:pPr>
        <w:pStyle w:val="DefaultText"/>
        <w:numPr>
          <w:ilvl w:val="0"/>
          <w:numId w:val="2"/>
        </w:numPr>
      </w:pPr>
      <w:r w:rsidRPr="001A1FA0">
        <w:rPr>
          <w:b/>
        </w:rPr>
        <w:t>Acle Parish Council, land to the north of cemetery</w:t>
      </w:r>
      <w:r>
        <w:t xml:space="preserve"> – change of use from agricultural land to cemetery and playing field extensions</w:t>
      </w:r>
      <w:r w:rsidR="001A1FA0">
        <w:t>.  The councillors had no objections to the plans. William Leonard-Morgan asked for it to be recorded that he objected to the expected Compulsory Purchase Order for the land.</w:t>
      </w:r>
    </w:p>
    <w:p w:rsidR="006125FC" w:rsidRDefault="006125FC">
      <w:pPr>
        <w:pStyle w:val="DefaultText"/>
      </w:pPr>
    </w:p>
    <w:p w:rsidR="006125FC" w:rsidRDefault="006125FC">
      <w:pPr>
        <w:pStyle w:val="DefaultText"/>
        <w:rPr>
          <w:b/>
          <w:u w:val="single"/>
        </w:rPr>
      </w:pPr>
      <w:r>
        <w:rPr>
          <w:b/>
          <w:u w:val="single"/>
        </w:rPr>
        <w:t>Village Hall and Playing Field:</w:t>
      </w:r>
    </w:p>
    <w:p w:rsidR="006125FC" w:rsidRDefault="001A1FA0" w:rsidP="00B669A8">
      <w:pPr>
        <w:pStyle w:val="DefaultText"/>
      </w:pPr>
      <w:r>
        <w:t>There was further discussion about the need for a staggered barrier to encourage people to use one location to walk through the hedge around the car park, rather than cutting through in various places, whilst still preventing motor bikes from accessing the field.  It was agreed to consider a post and rail construction with some post and wire through the remainder of the hedge to protect the hedge plants.  It was suggested that the Parish Council might share the costs with the village hall committee.</w:t>
      </w:r>
    </w:p>
    <w:p w:rsidR="006125FC" w:rsidRDefault="006125FC">
      <w:pPr>
        <w:pStyle w:val="DefaultText"/>
        <w:rPr>
          <w:b/>
          <w:u w:val="single"/>
        </w:rPr>
      </w:pPr>
    </w:p>
    <w:p w:rsidR="006125FC" w:rsidRDefault="006125FC">
      <w:pPr>
        <w:pStyle w:val="DefaultText"/>
        <w:rPr>
          <w:b/>
          <w:u w:val="single"/>
        </w:rPr>
      </w:pPr>
      <w:r>
        <w:rPr>
          <w:b/>
          <w:u w:val="single"/>
        </w:rPr>
        <w:t>Boat Dyke and Staithe:</w:t>
      </w:r>
    </w:p>
    <w:p w:rsidR="006125FC" w:rsidRPr="001A1FA0" w:rsidRDefault="001A1FA0">
      <w:pPr>
        <w:pStyle w:val="DefaultText"/>
      </w:pPr>
      <w:r w:rsidRPr="001A1FA0">
        <w:t xml:space="preserve">Anne Whelpton reported that the Broads </w:t>
      </w:r>
      <w:r w:rsidR="003B295A" w:rsidRPr="001A1FA0">
        <w:t>Authority</w:t>
      </w:r>
      <w:r w:rsidRPr="001A1FA0">
        <w:t xml:space="preserve"> has completed the dredging of the dyke.</w:t>
      </w:r>
    </w:p>
    <w:p w:rsidR="00D14958" w:rsidRDefault="00D14958">
      <w:pPr>
        <w:pStyle w:val="DefaultText"/>
        <w:rPr>
          <w:b/>
          <w:u w:val="single"/>
        </w:rPr>
      </w:pPr>
    </w:p>
    <w:p w:rsidR="006125FC" w:rsidRDefault="00E16BFF">
      <w:pPr>
        <w:pStyle w:val="DefaultText"/>
        <w:rPr>
          <w:b/>
          <w:u w:val="single"/>
        </w:rPr>
      </w:pPr>
      <w:r>
        <w:rPr>
          <w:b/>
          <w:u w:val="single"/>
        </w:rPr>
        <w:lastRenderedPageBreak/>
        <w:t>Churchyard:</w:t>
      </w:r>
    </w:p>
    <w:p w:rsidR="00D50C8C" w:rsidRDefault="00C3709E">
      <w:pPr>
        <w:pStyle w:val="DefaultText"/>
      </w:pPr>
      <w:r>
        <w:t>Gareth Hughes, Conservation Officer at Broadland District Council, will be in touch shortly to discuss the options for the churchyard wall.</w:t>
      </w:r>
      <w:r w:rsidR="001A1FA0">
        <w:t xml:space="preserve">  </w:t>
      </w:r>
      <w:r w:rsidR="00D50C8C">
        <w:t>David Lemon</w:t>
      </w:r>
      <w:r w:rsidR="001A1FA0">
        <w:t>, the</w:t>
      </w:r>
      <w:r w:rsidR="00D50C8C">
        <w:t xml:space="preserve"> church architect</w:t>
      </w:r>
      <w:r w:rsidR="00B669A8">
        <w:t>,</w:t>
      </w:r>
      <w:r w:rsidR="00D50C8C">
        <w:t xml:space="preserve"> has quoted £60 per hour</w:t>
      </w:r>
      <w:r w:rsidR="001A1FA0">
        <w:t xml:space="preserve"> for his work.</w:t>
      </w:r>
    </w:p>
    <w:p w:rsidR="00D50C8C" w:rsidRDefault="00D50C8C">
      <w:pPr>
        <w:pStyle w:val="DefaultText"/>
      </w:pPr>
    </w:p>
    <w:p w:rsidR="00121E15" w:rsidRDefault="00D50C8C">
      <w:pPr>
        <w:pStyle w:val="DefaultText"/>
        <w:rPr>
          <w:b/>
          <w:u w:val="single"/>
        </w:rPr>
      </w:pPr>
      <w:r>
        <w:t xml:space="preserve">South Walsham and Upton PCC have written to say that they support the proposal to remove the front wall to the level of the ground inside </w:t>
      </w:r>
      <w:r w:rsidR="001A1FA0">
        <w:t>the churchyard so long as the</w:t>
      </w:r>
      <w:r w:rsidR="00B669A8">
        <w:t xml:space="preserve"> roots of the new hedge would</w:t>
      </w:r>
      <w:r w:rsidR="001A1FA0">
        <w:t xml:space="preserve"> not damage the wall further.</w:t>
      </w:r>
    </w:p>
    <w:p w:rsidR="00121E15" w:rsidRDefault="00121E15">
      <w:pPr>
        <w:pStyle w:val="DefaultText"/>
        <w:rPr>
          <w:b/>
          <w:u w:val="single"/>
        </w:rPr>
      </w:pPr>
    </w:p>
    <w:p w:rsidR="006125FC" w:rsidRDefault="002F2254">
      <w:pPr>
        <w:pStyle w:val="DefaultText"/>
        <w:rPr>
          <w:b/>
          <w:u w:val="single"/>
        </w:rPr>
      </w:pPr>
      <w:r>
        <w:rPr>
          <w:b/>
          <w:u w:val="single"/>
        </w:rPr>
        <w:t>Noticeboards:</w:t>
      </w:r>
    </w:p>
    <w:p w:rsidR="00121E15" w:rsidRDefault="001A1FA0">
      <w:pPr>
        <w:pStyle w:val="DefaultText"/>
        <w:rPr>
          <w:b/>
          <w:u w:val="single"/>
        </w:rPr>
      </w:pPr>
      <w:r>
        <w:t xml:space="preserve">The clerk has </w:t>
      </w:r>
      <w:r w:rsidR="003B295A">
        <w:t>obtained</w:t>
      </w:r>
      <w:r>
        <w:t xml:space="preserve"> a q</w:t>
      </w:r>
      <w:r w:rsidR="00D04B60">
        <w:t>uote for</w:t>
      </w:r>
      <w:r>
        <w:t xml:space="preserve"> a</w:t>
      </w:r>
      <w:r w:rsidR="00D04B60">
        <w:t xml:space="preserve"> new </w:t>
      </w:r>
      <w:r>
        <w:t xml:space="preserve">lockable </w:t>
      </w:r>
      <w:r w:rsidR="00D04B60">
        <w:t xml:space="preserve">noticeboard </w:t>
      </w:r>
      <w:r>
        <w:t>(</w:t>
      </w:r>
      <w:r w:rsidR="00D14958">
        <w:t>6 x A4 size). After some discussion it was agreed to purchase a larger board, with one half lockable and one half for local notices, to be sited by the pond and that the board currently at the pond would replace the board by the play area in Cargate Lane.</w:t>
      </w:r>
    </w:p>
    <w:p w:rsidR="00121E15" w:rsidRDefault="00121E15">
      <w:pPr>
        <w:pStyle w:val="DefaultText"/>
        <w:rPr>
          <w:b/>
          <w:u w:val="single"/>
        </w:rPr>
      </w:pPr>
    </w:p>
    <w:p w:rsidR="006125FC" w:rsidRDefault="006125FC">
      <w:pPr>
        <w:pStyle w:val="DefaultText"/>
        <w:rPr>
          <w:b/>
          <w:u w:val="single"/>
        </w:rPr>
      </w:pPr>
      <w:r>
        <w:rPr>
          <w:b/>
          <w:u w:val="single"/>
        </w:rPr>
        <w:t>Any Other Business:</w:t>
      </w:r>
    </w:p>
    <w:p w:rsidR="006125FC" w:rsidRDefault="00D14958" w:rsidP="00D14958">
      <w:pPr>
        <w:pStyle w:val="DefaultText"/>
        <w:numPr>
          <w:ilvl w:val="0"/>
          <w:numId w:val="7"/>
        </w:numPr>
      </w:pPr>
      <w:r>
        <w:t>There was some discussion about a request to permit people to camp on the playing field while attending the beer festival at the White Horse. This will be on the agenda for the next meeting.</w:t>
      </w:r>
    </w:p>
    <w:p w:rsidR="00D14958" w:rsidRDefault="00D14958" w:rsidP="00D14958">
      <w:pPr>
        <w:pStyle w:val="DefaultText"/>
      </w:pPr>
    </w:p>
    <w:p w:rsidR="00D14958" w:rsidRDefault="00D14958" w:rsidP="00D14958">
      <w:pPr>
        <w:pStyle w:val="DefaultText"/>
        <w:numPr>
          <w:ilvl w:val="0"/>
          <w:numId w:val="7"/>
        </w:numPr>
      </w:pPr>
      <w:r>
        <w:t>A request for a grant towards the cost of providing meals on wheels for local residents will also be on the agenda.  The clerk will raise this with the Acle Good Neighbour Group to see if this could be included under the scheme.</w:t>
      </w:r>
    </w:p>
    <w:p w:rsidR="00D14958" w:rsidRDefault="00D14958" w:rsidP="00D14958">
      <w:pPr>
        <w:pStyle w:val="ListParagraph"/>
      </w:pPr>
    </w:p>
    <w:p w:rsidR="00D14958" w:rsidRDefault="00B669A8" w:rsidP="00D14958">
      <w:pPr>
        <w:pStyle w:val="DefaultText"/>
        <w:numPr>
          <w:ilvl w:val="0"/>
          <w:numId w:val="7"/>
        </w:numPr>
      </w:pPr>
      <w:r>
        <w:t>It was decided to ask Ant</w:t>
      </w:r>
      <w:r w:rsidR="00BF7B83">
        <w:t>ony Millward if he would be interested in being the Council’s litter picker for the village.</w:t>
      </w:r>
    </w:p>
    <w:p w:rsidR="00BF7B83" w:rsidRDefault="00BF7B83" w:rsidP="00BF7B83">
      <w:pPr>
        <w:pStyle w:val="ListParagraph"/>
      </w:pPr>
    </w:p>
    <w:p w:rsidR="00BF7B83" w:rsidRDefault="00BF7B83" w:rsidP="00D14958">
      <w:pPr>
        <w:pStyle w:val="DefaultText"/>
        <w:numPr>
          <w:ilvl w:val="0"/>
          <w:numId w:val="7"/>
        </w:numPr>
      </w:pPr>
      <w:r>
        <w:t>Parking on the verges at Southend was raised. This will be raised with Norfolk County Council as they own the verge.</w:t>
      </w:r>
    </w:p>
    <w:p w:rsidR="00BF7B83" w:rsidRDefault="00BF7B83" w:rsidP="00BF7B83">
      <w:pPr>
        <w:pStyle w:val="ListParagraph"/>
      </w:pPr>
    </w:p>
    <w:p w:rsidR="00BF7B83" w:rsidRDefault="00BF7B83" w:rsidP="00D14958">
      <w:pPr>
        <w:pStyle w:val="DefaultText"/>
        <w:numPr>
          <w:ilvl w:val="0"/>
          <w:numId w:val="7"/>
        </w:numPr>
      </w:pPr>
      <w:r>
        <w:t>The clerk was asked to check on the Broadland District Council’s enforcement process concerning the old boats in a front garden in Chapel Road.</w:t>
      </w:r>
    </w:p>
    <w:p w:rsidR="00BF7B83" w:rsidRDefault="00BF7B83" w:rsidP="00BF7B83">
      <w:pPr>
        <w:pStyle w:val="ListParagraph"/>
      </w:pPr>
    </w:p>
    <w:p w:rsidR="00BF7B83" w:rsidRDefault="00BF7B83" w:rsidP="00BF7B83">
      <w:pPr>
        <w:pStyle w:val="DefaultText"/>
        <w:numPr>
          <w:ilvl w:val="0"/>
          <w:numId w:val="7"/>
        </w:numPr>
      </w:pPr>
      <w:r>
        <w:t>Some rubbish has been left along the verges in Hanging Hill and South Walsham Road. This will be reported to BDC.</w:t>
      </w:r>
    </w:p>
    <w:p w:rsidR="00BF7B83" w:rsidRDefault="00BF7B83" w:rsidP="00BF7B83">
      <w:pPr>
        <w:pStyle w:val="ListParagraph"/>
      </w:pPr>
    </w:p>
    <w:p w:rsidR="006125FC" w:rsidRPr="00BF7B83" w:rsidRDefault="006125FC" w:rsidP="00BF7B83">
      <w:pPr>
        <w:pStyle w:val="DefaultText"/>
        <w:numPr>
          <w:ilvl w:val="0"/>
          <w:numId w:val="7"/>
        </w:numPr>
      </w:pPr>
      <w:r>
        <w:t>The next meeting will be</w:t>
      </w:r>
      <w:r w:rsidR="00523AB6">
        <w:t xml:space="preserve"> on Thursday, </w:t>
      </w:r>
      <w:r w:rsidR="00C3709E">
        <w:t>10th April</w:t>
      </w:r>
      <w:r w:rsidR="00523AB6">
        <w:t xml:space="preserve"> 2014</w:t>
      </w:r>
      <w:r>
        <w:t>.</w:t>
      </w:r>
    </w:p>
    <w:p w:rsidR="006125FC" w:rsidRDefault="006125FC">
      <w:pPr>
        <w:pStyle w:val="DefaultText"/>
        <w:rPr>
          <w:b/>
          <w:u w:val="single"/>
        </w:rPr>
      </w:pPr>
    </w:p>
    <w:p w:rsidR="006125FC" w:rsidRDefault="006125FC">
      <w:pPr>
        <w:pStyle w:val="DefaultText"/>
        <w:rPr>
          <w:b/>
          <w:u w:val="single"/>
        </w:rPr>
      </w:pPr>
    </w:p>
    <w:p w:rsidR="006125FC" w:rsidRDefault="006125FC">
      <w:pPr>
        <w:pStyle w:val="DefaultText"/>
        <w:rPr>
          <w:b/>
          <w:u w:val="single"/>
        </w:rPr>
      </w:pPr>
    </w:p>
    <w:p w:rsidR="006125FC" w:rsidRDefault="006125FC">
      <w:pPr>
        <w:pStyle w:val="DefaultText"/>
      </w:pPr>
      <w:r>
        <w:t>There being no furt</w:t>
      </w:r>
      <w:r w:rsidR="00BF7B83">
        <w:t>her business the meeting was closed.</w:t>
      </w:r>
    </w:p>
    <w:p w:rsidR="006125FC" w:rsidRDefault="006125FC">
      <w:pPr>
        <w:pStyle w:val="DefaultText"/>
      </w:pPr>
    </w:p>
    <w:p w:rsidR="006125FC" w:rsidRDefault="006125FC">
      <w:pPr>
        <w:pStyle w:val="DefaultText"/>
      </w:pPr>
    </w:p>
    <w:p w:rsidR="00BF7B83" w:rsidRDefault="00BF7B83">
      <w:pPr>
        <w:pStyle w:val="DefaultText"/>
      </w:pPr>
    </w:p>
    <w:p w:rsidR="00BF7B83" w:rsidRDefault="00BF7B83">
      <w:pPr>
        <w:pStyle w:val="DefaultText"/>
      </w:pPr>
    </w:p>
    <w:p w:rsidR="006125FC" w:rsidRDefault="006125FC">
      <w:pPr>
        <w:pStyle w:val="DefaultText"/>
      </w:pPr>
      <w:r>
        <w:t>Signed...........................</w:t>
      </w:r>
      <w:r w:rsidR="00C3709E">
        <w:t>..</w:t>
      </w:r>
      <w:r w:rsidR="00C3709E">
        <w:tab/>
      </w:r>
      <w:r w:rsidR="00C3709E">
        <w:tab/>
      </w:r>
      <w:r w:rsidR="00C3709E">
        <w:tab/>
      </w:r>
      <w:r w:rsidR="00C3709E">
        <w:tab/>
        <w:t>Dated: 10th April</w:t>
      </w:r>
      <w:r w:rsidR="00523AB6">
        <w:t xml:space="preserve"> 2014</w:t>
      </w:r>
      <w:r>
        <w:t>.</w:t>
      </w:r>
    </w:p>
    <w:p w:rsidR="006125FC" w:rsidRDefault="006125FC">
      <w:pPr>
        <w:pStyle w:val="DefaultText"/>
      </w:pPr>
      <w:r>
        <w:tab/>
        <w:t>Chairman</w:t>
      </w:r>
    </w:p>
    <w:sectPr w:rsidR="006125FC" w:rsidSect="00A577C7">
      <w:pgSz w:w="12240" w:h="15840"/>
      <w:pgMar w:top="1440" w:right="1440" w:bottom="1440" w:left="1440" w:header="648" w:footer="6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444" w:rsidRDefault="00FF2444">
      <w:r>
        <w:separator/>
      </w:r>
    </w:p>
  </w:endnote>
  <w:endnote w:type="continuationSeparator" w:id="0">
    <w:p w:rsidR="00FF2444" w:rsidRDefault="00FF24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444" w:rsidRDefault="00FF2444">
      <w:r>
        <w:separator/>
      </w:r>
    </w:p>
  </w:footnote>
  <w:footnote w:type="continuationSeparator" w:id="0">
    <w:p w:rsidR="00FF2444" w:rsidRDefault="00FF24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0A67"/>
    <w:multiLevelType w:val="hybridMultilevel"/>
    <w:tmpl w:val="A1D84712"/>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C22A18"/>
    <w:multiLevelType w:val="hybridMultilevel"/>
    <w:tmpl w:val="2A28C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5567D1"/>
    <w:multiLevelType w:val="hybridMultilevel"/>
    <w:tmpl w:val="5E66C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CD271C"/>
    <w:multiLevelType w:val="hybridMultilevel"/>
    <w:tmpl w:val="56C8BDF2"/>
    <w:lvl w:ilvl="0" w:tplc="0FC69A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1FD44D0"/>
    <w:multiLevelType w:val="hybridMultilevel"/>
    <w:tmpl w:val="70421AAA"/>
    <w:lvl w:ilvl="0" w:tplc="C12C29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54C3004"/>
    <w:multiLevelType w:val="hybridMultilevel"/>
    <w:tmpl w:val="63FE83F2"/>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35018C"/>
    <w:multiLevelType w:val="hybridMultilevel"/>
    <w:tmpl w:val="C3C02910"/>
    <w:lvl w:ilvl="0" w:tplc="945895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5"/>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0D2BE0"/>
    <w:rsid w:val="00027724"/>
    <w:rsid w:val="0009074C"/>
    <w:rsid w:val="000A6D0F"/>
    <w:rsid w:val="000C3D69"/>
    <w:rsid w:val="000D2BE0"/>
    <w:rsid w:val="001046A4"/>
    <w:rsid w:val="0010471B"/>
    <w:rsid w:val="00121E15"/>
    <w:rsid w:val="001655B8"/>
    <w:rsid w:val="001A1FA0"/>
    <w:rsid w:val="001A7E78"/>
    <w:rsid w:val="001C67EA"/>
    <w:rsid w:val="00210C54"/>
    <w:rsid w:val="002204E3"/>
    <w:rsid w:val="002F2254"/>
    <w:rsid w:val="00343CED"/>
    <w:rsid w:val="0035538F"/>
    <w:rsid w:val="00383298"/>
    <w:rsid w:val="003B295A"/>
    <w:rsid w:val="003C446B"/>
    <w:rsid w:val="004459DE"/>
    <w:rsid w:val="00490995"/>
    <w:rsid w:val="00523AB6"/>
    <w:rsid w:val="005410ED"/>
    <w:rsid w:val="00556A24"/>
    <w:rsid w:val="005A2921"/>
    <w:rsid w:val="006125FC"/>
    <w:rsid w:val="006170AA"/>
    <w:rsid w:val="00624421"/>
    <w:rsid w:val="006D7FEE"/>
    <w:rsid w:val="00701624"/>
    <w:rsid w:val="007345E7"/>
    <w:rsid w:val="00773D87"/>
    <w:rsid w:val="007B0909"/>
    <w:rsid w:val="007C29F9"/>
    <w:rsid w:val="007C578C"/>
    <w:rsid w:val="00813B44"/>
    <w:rsid w:val="008351E3"/>
    <w:rsid w:val="008779A3"/>
    <w:rsid w:val="00886BAC"/>
    <w:rsid w:val="008927B9"/>
    <w:rsid w:val="008F6ACB"/>
    <w:rsid w:val="00915054"/>
    <w:rsid w:val="00920181"/>
    <w:rsid w:val="0095325F"/>
    <w:rsid w:val="009906A1"/>
    <w:rsid w:val="009D4FC2"/>
    <w:rsid w:val="00A22D9E"/>
    <w:rsid w:val="00A577C7"/>
    <w:rsid w:val="00AE6245"/>
    <w:rsid w:val="00B669A8"/>
    <w:rsid w:val="00BC5CF4"/>
    <w:rsid w:val="00BE5BCD"/>
    <w:rsid w:val="00BF7B83"/>
    <w:rsid w:val="00C24AEE"/>
    <w:rsid w:val="00C3709E"/>
    <w:rsid w:val="00C75D84"/>
    <w:rsid w:val="00C91CC1"/>
    <w:rsid w:val="00CB4CA4"/>
    <w:rsid w:val="00CB6EEA"/>
    <w:rsid w:val="00D04B60"/>
    <w:rsid w:val="00D05F5A"/>
    <w:rsid w:val="00D0712F"/>
    <w:rsid w:val="00D14958"/>
    <w:rsid w:val="00D34424"/>
    <w:rsid w:val="00D50C8C"/>
    <w:rsid w:val="00D74F05"/>
    <w:rsid w:val="00DA3211"/>
    <w:rsid w:val="00DF2B26"/>
    <w:rsid w:val="00E16BFF"/>
    <w:rsid w:val="00E6637F"/>
    <w:rsid w:val="00E72782"/>
    <w:rsid w:val="00ED7889"/>
    <w:rsid w:val="00EE53B6"/>
    <w:rsid w:val="00EF7814"/>
    <w:rsid w:val="00F02DF0"/>
    <w:rsid w:val="00F400E1"/>
    <w:rsid w:val="00F86051"/>
    <w:rsid w:val="00FE4BF0"/>
    <w:rsid w:val="00FF24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7C7"/>
    <w:pPr>
      <w:overflowPunct w:val="0"/>
      <w:autoSpaceDE w:val="0"/>
      <w:autoSpaceDN w:val="0"/>
      <w:adjustRightInd w:val="0"/>
      <w:textAlignment w:val="baseline"/>
    </w:pPr>
    <w:rPr>
      <w:lang w:eastAsia="en-US"/>
    </w:rPr>
  </w:style>
  <w:style w:type="paragraph" w:styleId="Heading1">
    <w:name w:val="heading 1"/>
    <w:basedOn w:val="Normal"/>
    <w:qFormat/>
    <w:rsid w:val="00A577C7"/>
    <w:pPr>
      <w:spacing w:before="280"/>
      <w:outlineLvl w:val="0"/>
    </w:pPr>
    <w:rPr>
      <w:rFonts w:ascii="Arial Black" w:hAnsi="Arial Black"/>
      <w:color w:val="000000"/>
      <w:sz w:val="28"/>
    </w:rPr>
  </w:style>
  <w:style w:type="paragraph" w:styleId="Heading2">
    <w:name w:val="heading 2"/>
    <w:basedOn w:val="Normal"/>
    <w:qFormat/>
    <w:rsid w:val="00A577C7"/>
    <w:pPr>
      <w:spacing w:before="120"/>
      <w:outlineLvl w:val="1"/>
    </w:pPr>
    <w:rPr>
      <w:rFonts w:ascii="Arial" w:hAnsi="Arial"/>
      <w:b/>
      <w:color w:val="000000"/>
      <w:sz w:val="24"/>
    </w:rPr>
  </w:style>
  <w:style w:type="paragraph" w:styleId="Heading3">
    <w:name w:val="heading 3"/>
    <w:basedOn w:val="Normal"/>
    <w:qFormat/>
    <w:rsid w:val="00A577C7"/>
    <w:pPr>
      <w:spacing w:before="120"/>
      <w:outlineLvl w:val="2"/>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577C7"/>
    <w:pPr>
      <w:spacing w:after="240"/>
      <w:jc w:val="center"/>
    </w:pPr>
    <w:rPr>
      <w:rFonts w:ascii="Arial Black" w:hAnsi="Arial Black"/>
      <w:color w:val="000000"/>
      <w:sz w:val="48"/>
    </w:rPr>
  </w:style>
  <w:style w:type="paragraph" w:customStyle="1" w:styleId="OutlineNotIndented">
    <w:name w:val="Outline (Not Indented)"/>
    <w:basedOn w:val="Normal"/>
    <w:rsid w:val="00A577C7"/>
    <w:rPr>
      <w:color w:val="000000"/>
      <w:sz w:val="24"/>
    </w:rPr>
  </w:style>
  <w:style w:type="paragraph" w:customStyle="1" w:styleId="OutlineIndented">
    <w:name w:val="Outline (Indented)"/>
    <w:basedOn w:val="Normal"/>
    <w:rsid w:val="00A577C7"/>
    <w:rPr>
      <w:color w:val="000000"/>
      <w:sz w:val="24"/>
    </w:rPr>
  </w:style>
  <w:style w:type="paragraph" w:customStyle="1" w:styleId="TableText">
    <w:name w:val="Table Text"/>
    <w:basedOn w:val="Normal"/>
    <w:rsid w:val="00A577C7"/>
    <w:pPr>
      <w:jc w:val="right"/>
    </w:pPr>
    <w:rPr>
      <w:color w:val="000000"/>
      <w:sz w:val="24"/>
    </w:rPr>
  </w:style>
  <w:style w:type="paragraph" w:customStyle="1" w:styleId="NumberList">
    <w:name w:val="Number List"/>
    <w:basedOn w:val="Normal"/>
    <w:rsid w:val="00A577C7"/>
    <w:rPr>
      <w:color w:val="000000"/>
      <w:sz w:val="24"/>
    </w:rPr>
  </w:style>
  <w:style w:type="paragraph" w:customStyle="1" w:styleId="FirstLineIndent">
    <w:name w:val="First Line Indent"/>
    <w:basedOn w:val="Normal"/>
    <w:rsid w:val="00A577C7"/>
    <w:pPr>
      <w:ind w:firstLine="720"/>
    </w:pPr>
    <w:rPr>
      <w:color w:val="000000"/>
      <w:sz w:val="24"/>
    </w:rPr>
  </w:style>
  <w:style w:type="paragraph" w:customStyle="1" w:styleId="Bullet2">
    <w:name w:val="Bullet 2"/>
    <w:basedOn w:val="Normal"/>
    <w:rsid w:val="00A577C7"/>
    <w:rPr>
      <w:color w:val="000000"/>
      <w:sz w:val="24"/>
    </w:rPr>
  </w:style>
  <w:style w:type="paragraph" w:customStyle="1" w:styleId="Bullet1">
    <w:name w:val="Bullet 1"/>
    <w:basedOn w:val="Normal"/>
    <w:rsid w:val="00A577C7"/>
    <w:rPr>
      <w:color w:val="000000"/>
      <w:sz w:val="24"/>
    </w:rPr>
  </w:style>
  <w:style w:type="paragraph" w:customStyle="1" w:styleId="BodySingle">
    <w:name w:val="Body Single"/>
    <w:basedOn w:val="Normal"/>
    <w:rsid w:val="00A577C7"/>
    <w:rPr>
      <w:color w:val="000000"/>
      <w:sz w:val="24"/>
    </w:rPr>
  </w:style>
  <w:style w:type="paragraph" w:customStyle="1" w:styleId="DefaultText">
    <w:name w:val="Default Text"/>
    <w:basedOn w:val="Normal"/>
    <w:rsid w:val="00A577C7"/>
    <w:rPr>
      <w:color w:val="000000"/>
      <w:sz w:val="24"/>
    </w:rPr>
  </w:style>
  <w:style w:type="paragraph" w:styleId="ListParagraph">
    <w:name w:val="List Paragraph"/>
    <w:basedOn w:val="Normal"/>
    <w:uiPriority w:val="34"/>
    <w:qFormat/>
    <w:rsid w:val="001A1F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APC</Company>
  <LinksUpToDate>false</LinksUpToDate>
  <CharactersWithSpaces>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dc:creator>
  <cp:keywords/>
  <cp:lastModifiedBy>Pauline</cp:lastModifiedBy>
  <cp:revision>8</cp:revision>
  <cp:lastPrinted>2014-03-13T17:32:00Z</cp:lastPrinted>
  <dcterms:created xsi:type="dcterms:W3CDTF">2014-03-13T16:49:00Z</dcterms:created>
  <dcterms:modified xsi:type="dcterms:W3CDTF">2014-04-09T15:37:00Z</dcterms:modified>
</cp:coreProperties>
</file>