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8509" w14:textId="77777777" w:rsidR="00F35718" w:rsidRDefault="00F35718" w:rsidP="00B57A6A">
      <w:pPr>
        <w:rPr>
          <w:rFonts w:cs="Times New Roman"/>
          <w:b/>
          <w:szCs w:val="24"/>
          <w:u w:val="single"/>
        </w:rPr>
      </w:pPr>
    </w:p>
    <w:p w14:paraId="53A8A514" w14:textId="2DC4A9EF" w:rsidR="00BE6F72" w:rsidRPr="00F0336D" w:rsidRDefault="006D7884" w:rsidP="003A1A52">
      <w:pPr>
        <w:pStyle w:val="Heading1"/>
        <w:rPr>
          <w:b w:val="0"/>
        </w:rPr>
      </w:pPr>
      <w:r>
        <w:t xml:space="preserve">Minutes of the </w:t>
      </w:r>
      <w:r w:rsidR="00682D68">
        <w:t>Online</w:t>
      </w:r>
      <w:r w:rsidR="00427F64">
        <w:t xml:space="preserve">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63602E">
        <w:t>3r</w:t>
      </w:r>
      <w:r w:rsidR="00BA46B9">
        <w:t>d</w:t>
      </w:r>
      <w:r w:rsidR="00B85313">
        <w:t xml:space="preserve"> </w:t>
      </w:r>
      <w:r w:rsidR="00EA65AF">
        <w:t>September</w:t>
      </w:r>
      <w:r w:rsidR="00815BD4">
        <w:t xml:space="preserve"> </w:t>
      </w:r>
      <w:r w:rsidR="00E73344">
        <w:t>20</w:t>
      </w:r>
      <w:r w:rsidR="00BE1142">
        <w:t>20</w:t>
      </w:r>
      <w:r w:rsidR="00682D68">
        <w:t xml:space="preserve"> </w:t>
      </w:r>
      <w:r w:rsidR="00115120">
        <w:t>at 7.30pm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7CA2D3C7" w14:textId="77777777" w:rsidR="00685442" w:rsidRDefault="00093922" w:rsidP="00B57A6A">
      <w:pPr>
        <w:pStyle w:val="DefaultText"/>
        <w:rPr>
          <w:kern w:val="36"/>
          <w:szCs w:val="24"/>
          <w:lang w:eastAsia="en-GB"/>
        </w:rPr>
      </w:pPr>
      <w:r w:rsidRPr="00C81744">
        <w:rPr>
          <w:kern w:val="36"/>
          <w:szCs w:val="24"/>
          <w:lang w:eastAsia="en-GB"/>
        </w:rPr>
        <w:t>The Local Authorities and Police and Crime Panels (Coronavirus) (Flexibility of Local Authority and Police and Crime Panel Meetings) (England and Wales) Regulations 2020</w:t>
      </w:r>
      <w:r>
        <w:rPr>
          <w:kern w:val="36"/>
          <w:szCs w:val="24"/>
          <w:lang w:eastAsia="en-GB"/>
        </w:rPr>
        <w:t xml:space="preserve"> came into effect on 4</w:t>
      </w:r>
      <w:r w:rsidRPr="00C5134B">
        <w:rPr>
          <w:kern w:val="36"/>
          <w:szCs w:val="24"/>
          <w:vertAlign w:val="superscript"/>
          <w:lang w:eastAsia="en-GB"/>
        </w:rPr>
        <w:t>th</w:t>
      </w:r>
      <w:r>
        <w:rPr>
          <w:kern w:val="36"/>
          <w:szCs w:val="24"/>
          <w:lang w:eastAsia="en-GB"/>
        </w:rPr>
        <w:t xml:space="preserve"> April and permit online meetings and suspend the requirements of certain meetings to be held at certain times of the year.</w:t>
      </w:r>
      <w:r w:rsidR="00D46AEE">
        <w:rPr>
          <w:kern w:val="36"/>
          <w:szCs w:val="24"/>
          <w:lang w:eastAsia="en-GB"/>
        </w:rPr>
        <w:t xml:space="preserve"> </w:t>
      </w:r>
    </w:p>
    <w:p w14:paraId="4FE0F844" w14:textId="77777777" w:rsidR="00685442" w:rsidRDefault="00685442" w:rsidP="00B57A6A">
      <w:pPr>
        <w:pStyle w:val="DefaultText"/>
        <w:rPr>
          <w:kern w:val="36"/>
          <w:szCs w:val="24"/>
          <w:lang w:eastAsia="en-GB"/>
        </w:rPr>
      </w:pPr>
    </w:p>
    <w:p w14:paraId="0C7B5980" w14:textId="274C41E6" w:rsidR="00A23C64" w:rsidRDefault="00685442" w:rsidP="00B57A6A">
      <w:pPr>
        <w:pStyle w:val="DefaultText"/>
        <w:rPr>
          <w:b/>
          <w:szCs w:val="24"/>
          <w:u w:val="single"/>
        </w:rPr>
      </w:pPr>
      <w:r>
        <w:rPr>
          <w:kern w:val="36"/>
          <w:szCs w:val="24"/>
          <w:lang w:eastAsia="en-GB"/>
        </w:rPr>
        <w:t>The meeting was therefore held online via Zoom.</w:t>
      </w:r>
      <w:r w:rsidR="00093922">
        <w:rPr>
          <w:kern w:val="36"/>
          <w:szCs w:val="24"/>
          <w:lang w:eastAsia="en-GB"/>
        </w:rPr>
        <w:br/>
      </w: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272B8A9C" w14:textId="4E778BC3" w:rsidR="003B1605" w:rsidRPr="0085202B" w:rsidRDefault="00082129" w:rsidP="003B1605">
      <w:pPr>
        <w:pStyle w:val="DefaultText"/>
        <w:rPr>
          <w:szCs w:val="24"/>
        </w:rPr>
      </w:pPr>
      <w:r w:rsidRPr="00F67516">
        <w:t>Philip Armes (Chairman)</w:t>
      </w:r>
      <w:r w:rsidR="00D61474">
        <w:t>,</w:t>
      </w:r>
      <w:r w:rsidR="00993654" w:rsidRPr="00993654">
        <w:t xml:space="preserve"> Debbie Durrant (Vice-Chairman) </w:t>
      </w:r>
      <w:r w:rsidR="00D61474">
        <w:t xml:space="preserve"> </w:t>
      </w:r>
      <w:r w:rsidR="00965536">
        <w:t>Ginny Pitchers</w:t>
      </w:r>
      <w:r w:rsidR="00866A13">
        <w:rPr>
          <w:szCs w:val="24"/>
        </w:rPr>
        <w:t xml:space="preserve">, </w:t>
      </w:r>
      <w:r w:rsidR="003B1605">
        <w:t>William Leonard-Morgan</w:t>
      </w:r>
      <w:r w:rsidR="00BC2845">
        <w:t xml:space="preserve">, </w:t>
      </w:r>
      <w:r w:rsidR="003B1605">
        <w:t>Anne Whelpton</w:t>
      </w:r>
      <w:r w:rsidR="00EA65AF">
        <w:t>,</w:t>
      </w:r>
      <w:r w:rsidR="00EA65AF" w:rsidRPr="00EA65AF">
        <w:rPr>
          <w:szCs w:val="24"/>
        </w:rPr>
        <w:t xml:space="preserve"> </w:t>
      </w:r>
      <w:r w:rsidR="00EA65AF" w:rsidRPr="00CA5E6C">
        <w:rPr>
          <w:szCs w:val="24"/>
        </w:rPr>
        <w:t xml:space="preserve">Laura </w:t>
      </w:r>
      <w:proofErr w:type="gramStart"/>
      <w:r w:rsidR="00EA65AF" w:rsidRPr="00CA5E6C">
        <w:rPr>
          <w:szCs w:val="24"/>
        </w:rPr>
        <w:t>Davey</w:t>
      </w:r>
      <w:proofErr w:type="gramEnd"/>
      <w:r w:rsidR="0085202B">
        <w:t xml:space="preserve"> and </w:t>
      </w:r>
      <w:r w:rsidR="0085202B" w:rsidRPr="00896D69">
        <w:rPr>
          <w:szCs w:val="24"/>
        </w:rPr>
        <w:t>Nigel Brennan</w:t>
      </w:r>
      <w:r w:rsidR="0085202B">
        <w:rPr>
          <w:szCs w:val="24"/>
        </w:rPr>
        <w:t xml:space="preserve"> (also District Councillor)</w:t>
      </w:r>
    </w:p>
    <w:p w14:paraId="5CBB8304" w14:textId="457959FA" w:rsidR="008B3464" w:rsidRDefault="001C0CE5" w:rsidP="00C20565">
      <w:pPr>
        <w:pStyle w:val="DefaultText"/>
      </w:pPr>
      <w:r>
        <w:t>Also</w:t>
      </w:r>
      <w:r w:rsidR="00067A7A">
        <w:t xml:space="preserve"> </w:t>
      </w:r>
      <w:proofErr w:type="gramStart"/>
      <w:r w:rsidR="00067A7A">
        <w:t>present</w:t>
      </w:r>
      <w:r w:rsidR="000B3005">
        <w:t>:</w:t>
      </w:r>
      <w:proofErr w:type="gramEnd"/>
      <w:r>
        <w:t xml:space="preserve"> </w:t>
      </w:r>
      <w:r w:rsidR="00C873F5" w:rsidRPr="00896D69">
        <w:t>Pauline James (Parish Clerk)</w:t>
      </w:r>
    </w:p>
    <w:p w14:paraId="5B7DA0B6" w14:textId="7D8B5E99" w:rsidR="00382443" w:rsidRDefault="00382443" w:rsidP="00C20565">
      <w:pPr>
        <w:pStyle w:val="DefaultText"/>
      </w:pPr>
    </w:p>
    <w:p w14:paraId="66B916C8" w14:textId="7BA61BB3" w:rsidR="00382443" w:rsidRDefault="00382443" w:rsidP="00C20565">
      <w:pPr>
        <w:pStyle w:val="DefaultText"/>
      </w:pPr>
      <w:r>
        <w:t>County councillor Fran Whymark gave a report including the new men’s shed</w:t>
      </w:r>
      <w:r w:rsidR="006D67CE">
        <w:t>,</w:t>
      </w:r>
      <w:r>
        <w:t xml:space="preserve"> which has started in Wroxham</w:t>
      </w:r>
      <w:r w:rsidR="006D67CE">
        <w:t xml:space="preserve">, Hazardous Waste </w:t>
      </w:r>
      <w:r w:rsidR="000C667A">
        <w:t>D</w:t>
      </w:r>
      <w:r w:rsidR="006D67CE">
        <w:t>ays at some recycling centres and an update on corona virus cases at Banham Poultry.</w:t>
      </w:r>
    </w:p>
    <w:p w14:paraId="5471FD3B" w14:textId="77777777" w:rsidR="00C113CF" w:rsidRDefault="00C113CF" w:rsidP="00C20565">
      <w:pPr>
        <w:pStyle w:val="DefaultText"/>
      </w:pPr>
    </w:p>
    <w:p w14:paraId="37C0A98A" w14:textId="1F788301" w:rsidR="008B3464" w:rsidRDefault="004949EB" w:rsidP="00C20565">
      <w:pPr>
        <w:pStyle w:val="DefaultText"/>
      </w:pPr>
      <w:r>
        <w:t>There w</w:t>
      </w:r>
      <w:r w:rsidR="00315104">
        <w:t>ere</w:t>
      </w:r>
      <w:r w:rsidR="00EA65AF">
        <w:t xml:space="preserve"> </w:t>
      </w:r>
      <w:r w:rsidR="00BB3FE9">
        <w:t xml:space="preserve">no </w:t>
      </w:r>
      <w:r w:rsidR="00720A23">
        <w:t>member</w:t>
      </w:r>
      <w:r w:rsidR="00315104">
        <w:t>s</w:t>
      </w:r>
      <w:r w:rsidR="0016627A">
        <w:t xml:space="preserve"> </w:t>
      </w:r>
      <w:r w:rsidR="00B5712C">
        <w:t>of the public present.</w:t>
      </w:r>
      <w:r w:rsidR="006608FE">
        <w:t xml:space="preserve">  </w:t>
      </w:r>
    </w:p>
    <w:p w14:paraId="6E456882" w14:textId="77777777" w:rsidR="00B06E47" w:rsidRPr="00CA5E6C" w:rsidRDefault="00B06E47" w:rsidP="00B57A6A">
      <w:pPr>
        <w:pStyle w:val="DefaultText"/>
      </w:pPr>
    </w:p>
    <w:p w14:paraId="479FE339" w14:textId="619E8E01" w:rsidR="00093922" w:rsidRPr="00CA5E6C" w:rsidRDefault="00C873F5" w:rsidP="000B4617">
      <w:pPr>
        <w:pStyle w:val="DefaultText"/>
        <w:rPr>
          <w:szCs w:val="24"/>
        </w:rPr>
      </w:pPr>
      <w:r w:rsidRPr="00CA5E6C">
        <w:rPr>
          <w:rStyle w:val="Heading2Char"/>
        </w:rPr>
        <w:t>Apologies:</w:t>
      </w:r>
      <w:r w:rsidR="00AE4AA6" w:rsidRPr="00CA5E6C">
        <w:t xml:space="preserve"> </w:t>
      </w:r>
      <w:r w:rsidR="00A57B83" w:rsidRPr="00CA5E6C">
        <w:br/>
      </w:r>
      <w:r w:rsidR="00BB3FE9">
        <w:rPr>
          <w:szCs w:val="24"/>
        </w:rPr>
        <w:t>None.</w:t>
      </w:r>
    </w:p>
    <w:p w14:paraId="1B32A6B1" w14:textId="77777777" w:rsidR="00993654" w:rsidRPr="00CA5E6C" w:rsidRDefault="00993654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1CC4CEDF" w14:textId="202AF614" w:rsidR="00FE03F6" w:rsidRPr="004E7248" w:rsidRDefault="00C17ADB" w:rsidP="00B57A6A">
      <w:pPr>
        <w:pStyle w:val="DefaultText"/>
        <w:rPr>
          <w:bCs/>
        </w:rPr>
      </w:pPr>
      <w:r>
        <w:rPr>
          <w:bCs/>
        </w:rPr>
        <w:t>Ginny Pitchers had an interest in a payment to her son, Martin.</w:t>
      </w:r>
    </w:p>
    <w:p w14:paraId="45C27E91" w14:textId="77777777" w:rsidR="004E7248" w:rsidRPr="00243A4E" w:rsidRDefault="004E7248" w:rsidP="00B57A6A">
      <w:pPr>
        <w:pStyle w:val="DefaultText"/>
        <w:rPr>
          <w:b/>
          <w:u w:val="single"/>
        </w:rPr>
      </w:pPr>
    </w:p>
    <w:p w14:paraId="63FD5A70" w14:textId="556E118A" w:rsidR="00C873F5" w:rsidRPr="003B1A1D" w:rsidRDefault="00C873F5" w:rsidP="003A1A52">
      <w:pPr>
        <w:pStyle w:val="Heading2"/>
      </w:pPr>
      <w:r w:rsidRPr="003B1A1D">
        <w:t>Minutes:</w:t>
      </w:r>
    </w:p>
    <w:p w14:paraId="09835C06" w14:textId="7A904F70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346058">
        <w:t>3r</w:t>
      </w:r>
      <w:r w:rsidR="00167209">
        <w:t>d</w:t>
      </w:r>
      <w:r w:rsidR="00FD58FB">
        <w:t xml:space="preserve"> </w:t>
      </w:r>
      <w:r w:rsidR="00346058">
        <w:t>August</w:t>
      </w:r>
      <w:r w:rsidR="00427F64">
        <w:t xml:space="preserve"> </w:t>
      </w:r>
      <w:r w:rsidR="001B4684">
        <w:t>20</w:t>
      </w:r>
      <w:r w:rsidR="00B85313">
        <w:t>20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w</w:t>
      </w:r>
      <w:r w:rsidR="005831B6">
        <w:t>ill be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367DB3">
        <w:t>,</w:t>
      </w:r>
      <w:r w:rsidR="0018156A">
        <w:t xml:space="preserve"> </w:t>
      </w:r>
      <w:r w:rsidR="00490D2C">
        <w:t>and returned to the clerk.</w:t>
      </w:r>
    </w:p>
    <w:p w14:paraId="3BC8042F" w14:textId="02E019A6" w:rsidR="007350AE" w:rsidRDefault="00060D08" w:rsidP="00B95646">
      <w:pPr>
        <w:pStyle w:val="Heading2"/>
      </w:pPr>
      <w:r>
        <w:br/>
      </w:r>
      <w:r w:rsidR="00C873F5" w:rsidRPr="005023A4">
        <w:t>C</w:t>
      </w:r>
      <w:r w:rsidR="00690DF6" w:rsidRPr="005023A4">
        <w:t>lerk’s Report</w:t>
      </w:r>
      <w:r w:rsidR="00C873F5" w:rsidRPr="005023A4">
        <w:t>:</w:t>
      </w:r>
      <w:r w:rsidR="001D5BAF">
        <w:br/>
      </w:r>
    </w:p>
    <w:p w14:paraId="5FDD6DF6" w14:textId="5B61F888" w:rsidR="008911D0" w:rsidRPr="002F5960" w:rsidRDefault="00B10585" w:rsidP="00CA142A">
      <w:pPr>
        <w:pStyle w:val="ListParagraph"/>
        <w:numPr>
          <w:ilvl w:val="0"/>
          <w:numId w:val="35"/>
        </w:numPr>
        <w:ind w:hanging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The </w:t>
      </w:r>
      <w:r w:rsidR="00BB3FE9">
        <w:rPr>
          <w:rFonts w:cs="Times New Roman"/>
          <w:bCs/>
          <w:szCs w:val="24"/>
        </w:rPr>
        <w:t xml:space="preserve">external audit of the </w:t>
      </w:r>
      <w:r>
        <w:rPr>
          <w:rFonts w:cs="Times New Roman"/>
          <w:bCs/>
          <w:szCs w:val="24"/>
        </w:rPr>
        <w:t>Annual Return for the year ended 31</w:t>
      </w:r>
      <w:r w:rsidRPr="00B10585">
        <w:rPr>
          <w:rFonts w:cs="Times New Roman"/>
          <w:bCs/>
          <w:szCs w:val="24"/>
          <w:vertAlign w:val="superscript"/>
        </w:rPr>
        <w:t>st</w:t>
      </w:r>
      <w:r>
        <w:rPr>
          <w:rFonts w:cs="Times New Roman"/>
          <w:bCs/>
          <w:szCs w:val="24"/>
        </w:rPr>
        <w:t xml:space="preserve"> March 2020 ha</w:t>
      </w:r>
      <w:r w:rsidR="00BB3FE9">
        <w:rPr>
          <w:rFonts w:cs="Times New Roman"/>
          <w:bCs/>
          <w:szCs w:val="24"/>
        </w:rPr>
        <w:t>d</w:t>
      </w:r>
      <w:r>
        <w:rPr>
          <w:rFonts w:cs="Times New Roman"/>
          <w:bCs/>
          <w:szCs w:val="24"/>
        </w:rPr>
        <w:t xml:space="preserve"> been completed by PKF Littlejohn. They commented, “The smaller authority should ensure that it has regard to the level of reserves held</w:t>
      </w:r>
      <w:r w:rsidR="006C54CE">
        <w:rPr>
          <w:rFonts w:cs="Times New Roman"/>
          <w:bCs/>
          <w:szCs w:val="24"/>
        </w:rPr>
        <w:t xml:space="preserve"> when considering future precept requests. Any earmarked reserves should be considered and formally approved by the smaller authority.</w:t>
      </w:r>
      <w:r w:rsidR="004239D8">
        <w:rPr>
          <w:rFonts w:cs="Times New Roman"/>
          <w:bCs/>
          <w:szCs w:val="24"/>
        </w:rPr>
        <w:t>”</w:t>
      </w:r>
      <w:r w:rsidR="00897D40">
        <w:rPr>
          <w:rFonts w:cs="Times New Roman"/>
          <w:bCs/>
          <w:szCs w:val="24"/>
        </w:rPr>
        <w:t xml:space="preserve"> The councillors confirmed that the reserves were indeed earmarked for the repair and renewal of specific assets.</w:t>
      </w:r>
      <w:r w:rsidR="002F5960">
        <w:rPr>
          <w:rFonts w:cs="Times New Roman"/>
          <w:bCs/>
          <w:szCs w:val="24"/>
        </w:rPr>
        <w:br/>
      </w:r>
    </w:p>
    <w:p w14:paraId="574F74F6" w14:textId="35368ED3" w:rsidR="009F592A" w:rsidRDefault="00C616E2" w:rsidP="00CA142A">
      <w:pPr>
        <w:pStyle w:val="ListParagraph"/>
        <w:numPr>
          <w:ilvl w:val="0"/>
          <w:numId w:val="35"/>
        </w:numPr>
        <w:ind w:hanging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new memorial bench for the boat dyke has arrived</w:t>
      </w:r>
      <w:r w:rsidR="00A24B3E">
        <w:rPr>
          <w:rFonts w:cs="Times New Roman"/>
          <w:bCs/>
          <w:szCs w:val="24"/>
        </w:rPr>
        <w:t xml:space="preserve"> and will be fixed down at the boat dyke. </w:t>
      </w:r>
      <w:r w:rsidR="002F5960">
        <w:rPr>
          <w:rFonts w:cs="Times New Roman"/>
          <w:bCs/>
          <w:szCs w:val="24"/>
        </w:rPr>
        <w:br/>
      </w:r>
    </w:p>
    <w:p w14:paraId="7A45A3E9" w14:textId="77777777" w:rsidR="009D0BEF" w:rsidRPr="009D0BEF" w:rsidRDefault="0075114E" w:rsidP="00CA142A">
      <w:pPr>
        <w:pStyle w:val="ListParagraph"/>
        <w:numPr>
          <w:ilvl w:val="0"/>
          <w:numId w:val="35"/>
        </w:numPr>
        <w:ind w:hanging="720"/>
        <w:rPr>
          <w:rFonts w:cs="Times New Roman"/>
          <w:b/>
          <w:szCs w:val="24"/>
          <w:u w:val="single"/>
        </w:rPr>
      </w:pPr>
      <w:r>
        <w:rPr>
          <w:rFonts w:cs="Times New Roman"/>
          <w:bCs/>
          <w:szCs w:val="24"/>
        </w:rPr>
        <w:t>The National</w:t>
      </w:r>
      <w:r w:rsidR="009232DD">
        <w:rPr>
          <w:rFonts w:cs="Times New Roman"/>
          <w:bCs/>
          <w:szCs w:val="24"/>
        </w:rPr>
        <w:t xml:space="preserve"> Salary</w:t>
      </w:r>
      <w:r>
        <w:rPr>
          <w:rFonts w:cs="Times New Roman"/>
          <w:bCs/>
          <w:szCs w:val="24"/>
        </w:rPr>
        <w:t xml:space="preserve"> Pay Scales </w:t>
      </w:r>
      <w:r w:rsidR="009232DD">
        <w:rPr>
          <w:rFonts w:cs="Times New Roman"/>
          <w:bCs/>
          <w:szCs w:val="24"/>
        </w:rPr>
        <w:t xml:space="preserve">for 20/21 for parish clerks </w:t>
      </w:r>
      <w:r>
        <w:rPr>
          <w:rFonts w:cs="Times New Roman"/>
          <w:bCs/>
          <w:szCs w:val="24"/>
        </w:rPr>
        <w:t>have been announced</w:t>
      </w:r>
      <w:r w:rsidR="009232DD">
        <w:rPr>
          <w:rFonts w:cs="Times New Roman"/>
          <w:bCs/>
          <w:szCs w:val="24"/>
        </w:rPr>
        <w:t xml:space="preserve">. </w:t>
      </w:r>
      <w:r w:rsidR="00216D8F">
        <w:rPr>
          <w:rFonts w:cs="Times New Roman"/>
          <w:bCs/>
          <w:szCs w:val="24"/>
        </w:rPr>
        <w:t>The clerk’s</w:t>
      </w:r>
      <w:r w:rsidR="009232DD">
        <w:rPr>
          <w:rFonts w:cs="Times New Roman"/>
          <w:bCs/>
          <w:szCs w:val="24"/>
        </w:rPr>
        <w:t xml:space="preserve"> pay increases by </w:t>
      </w:r>
      <w:r w:rsidR="00897A62">
        <w:rPr>
          <w:rFonts w:cs="Times New Roman"/>
          <w:bCs/>
          <w:szCs w:val="24"/>
        </w:rPr>
        <w:t>48p per hour, backdated to 1</w:t>
      </w:r>
      <w:r w:rsidR="00897A62" w:rsidRPr="00897A62">
        <w:rPr>
          <w:rFonts w:cs="Times New Roman"/>
          <w:bCs/>
          <w:szCs w:val="24"/>
          <w:vertAlign w:val="superscript"/>
        </w:rPr>
        <w:t>st</w:t>
      </w:r>
      <w:r w:rsidR="00897A62">
        <w:rPr>
          <w:rFonts w:cs="Times New Roman"/>
          <w:bCs/>
          <w:szCs w:val="24"/>
        </w:rPr>
        <w:t xml:space="preserve"> April. </w:t>
      </w:r>
      <w:r w:rsidR="00216D8F">
        <w:rPr>
          <w:rFonts w:cs="Times New Roman"/>
          <w:bCs/>
          <w:szCs w:val="24"/>
        </w:rPr>
        <w:t>This was noted.</w:t>
      </w:r>
    </w:p>
    <w:p w14:paraId="202B192B" w14:textId="717A211D" w:rsidR="00401777" w:rsidRPr="00401777" w:rsidRDefault="009D0BEF" w:rsidP="00897D40">
      <w:pPr>
        <w:pStyle w:val="ListParagraph"/>
        <w:numPr>
          <w:ilvl w:val="0"/>
          <w:numId w:val="35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bCs/>
          <w:szCs w:val="24"/>
        </w:rPr>
        <w:lastRenderedPageBreak/>
        <w:t xml:space="preserve">The clerk reported on a virtual meeting with Highways England who had said that work on dualling the A47 at North Burlingham was hoped to begin in the Winter of 2022. </w:t>
      </w:r>
      <w:r w:rsidR="00B32F19">
        <w:rPr>
          <w:rFonts w:cs="Times New Roman"/>
          <w:bCs/>
          <w:szCs w:val="24"/>
        </w:rPr>
        <w:br/>
      </w:r>
    </w:p>
    <w:p w14:paraId="42735D7F" w14:textId="7600655B" w:rsidR="00E01475" w:rsidRPr="00897D40" w:rsidRDefault="00401777" w:rsidP="00897D40">
      <w:pPr>
        <w:pStyle w:val="ListParagraph"/>
        <w:numPr>
          <w:ilvl w:val="0"/>
          <w:numId w:val="35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bCs/>
          <w:szCs w:val="24"/>
        </w:rPr>
        <w:t xml:space="preserve">The clerk </w:t>
      </w:r>
      <w:r w:rsidR="00A61C78">
        <w:rPr>
          <w:rFonts w:cs="Times New Roman"/>
          <w:bCs/>
          <w:szCs w:val="24"/>
        </w:rPr>
        <w:t>wa</w:t>
      </w:r>
      <w:r w:rsidR="00B32F19">
        <w:rPr>
          <w:rFonts w:cs="Times New Roman"/>
          <w:bCs/>
          <w:szCs w:val="24"/>
        </w:rPr>
        <w:t xml:space="preserve">s </w:t>
      </w:r>
      <w:r w:rsidR="00A61C78">
        <w:rPr>
          <w:rFonts w:cs="Times New Roman"/>
          <w:bCs/>
          <w:szCs w:val="24"/>
        </w:rPr>
        <w:t>awaiting</w:t>
      </w:r>
      <w:r w:rsidR="00B32F19">
        <w:rPr>
          <w:rFonts w:cs="Times New Roman"/>
          <w:bCs/>
          <w:szCs w:val="24"/>
        </w:rPr>
        <w:t xml:space="preserve"> a quote for replacement swing seats and chains. This was noted.</w:t>
      </w:r>
      <w:r w:rsidR="0067543E" w:rsidRPr="009C393B">
        <w:rPr>
          <w:rFonts w:cs="Times New Roman"/>
          <w:bCs/>
          <w:szCs w:val="24"/>
        </w:rPr>
        <w:br/>
      </w:r>
    </w:p>
    <w:p w14:paraId="5DF49850" w14:textId="26F28F62" w:rsidR="00C873F5" w:rsidRPr="00137C03" w:rsidRDefault="00C873F5" w:rsidP="003A1A52">
      <w:pPr>
        <w:pStyle w:val="Heading2"/>
      </w:pPr>
      <w: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2584"/>
      </w:tblGrid>
      <w:tr w:rsidR="00B57A6A" w14:paraId="10916030" w14:textId="77777777" w:rsidTr="00D448E9">
        <w:trPr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2584" w:type="dxa"/>
          </w:tcPr>
          <w:p w14:paraId="648D01F7" w14:textId="2ECF12E3" w:rsidR="00B57A6A" w:rsidRPr="00DF27CB" w:rsidRDefault="00B57A6A" w:rsidP="00B57A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 xml:space="preserve">  £        </w:t>
            </w:r>
          </w:p>
        </w:tc>
      </w:tr>
      <w:tr w:rsidR="002B2192" w14:paraId="4B43C554" w14:textId="77777777" w:rsidTr="00D448E9">
        <w:trPr>
          <w:trHeight w:val="256"/>
        </w:trPr>
        <w:tc>
          <w:tcPr>
            <w:tcW w:w="4929" w:type="dxa"/>
          </w:tcPr>
          <w:p w14:paraId="79F1EC00" w14:textId="0678CB91" w:rsidR="002B2192" w:rsidRDefault="002B219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&amp; Mrs Lubbock – monthly grazing fee</w:t>
            </w:r>
          </w:p>
        </w:tc>
        <w:tc>
          <w:tcPr>
            <w:tcW w:w="2584" w:type="dxa"/>
          </w:tcPr>
          <w:p w14:paraId="50F7BE13" w14:textId="38BDB289" w:rsidR="002B2192" w:rsidRDefault="00450A3C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99.17</w:t>
            </w:r>
          </w:p>
        </w:tc>
      </w:tr>
      <w:tr w:rsidR="00DF3B74" w14:paraId="1CC4C362" w14:textId="77777777" w:rsidTr="00D448E9">
        <w:trPr>
          <w:trHeight w:val="256"/>
        </w:trPr>
        <w:tc>
          <w:tcPr>
            <w:tcW w:w="4929" w:type="dxa"/>
          </w:tcPr>
          <w:p w14:paraId="659A526A" w14:textId="6CBB5502" w:rsidR="00DF3B74" w:rsidRDefault="00DF3B74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2584" w:type="dxa"/>
          </w:tcPr>
          <w:p w14:paraId="6C589122" w14:textId="0E09438F" w:rsidR="00DF3B74" w:rsidRDefault="00240954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198.71</w:t>
            </w:r>
          </w:p>
        </w:tc>
      </w:tr>
      <w:tr w:rsidR="00416B31" w14:paraId="013B6046" w14:textId="77777777" w:rsidTr="00D448E9">
        <w:trPr>
          <w:trHeight w:val="256"/>
        </w:trPr>
        <w:tc>
          <w:tcPr>
            <w:tcW w:w="4929" w:type="dxa"/>
          </w:tcPr>
          <w:p w14:paraId="2D4A7CFA" w14:textId="2EC17AC5" w:rsidR="00416B31" w:rsidRPr="00EB6978" w:rsidRDefault="00B454B5" w:rsidP="00B57A6A">
            <w:pPr>
              <w:rPr>
                <w:rFonts w:cs="Times New Roman"/>
                <w:b/>
                <w:bCs/>
                <w:szCs w:val="24"/>
              </w:rPr>
            </w:pPr>
            <w:r w:rsidRPr="00EB6978">
              <w:rPr>
                <w:rFonts w:cs="Times New Roman"/>
                <w:b/>
                <w:bCs/>
                <w:szCs w:val="24"/>
              </w:rPr>
              <w:t>Payments between meetings:</w:t>
            </w:r>
          </w:p>
        </w:tc>
        <w:tc>
          <w:tcPr>
            <w:tcW w:w="2584" w:type="dxa"/>
          </w:tcPr>
          <w:p w14:paraId="1DA94150" w14:textId="77777777" w:rsidR="00416B31" w:rsidRDefault="00416B31" w:rsidP="00B57A6A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416B31" w14:paraId="67F2B5A4" w14:textId="77777777" w:rsidTr="00D448E9">
        <w:trPr>
          <w:trHeight w:val="256"/>
        </w:trPr>
        <w:tc>
          <w:tcPr>
            <w:tcW w:w="4929" w:type="dxa"/>
          </w:tcPr>
          <w:p w14:paraId="4A2DED73" w14:textId="329C55FB" w:rsidR="00416B31" w:rsidRDefault="00EA0D0E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Julie Boram – cleaning bus shelter</w:t>
            </w:r>
          </w:p>
        </w:tc>
        <w:tc>
          <w:tcPr>
            <w:tcW w:w="2584" w:type="dxa"/>
          </w:tcPr>
          <w:p w14:paraId="5EFB40D3" w14:textId="6C675247" w:rsidR="00416B31" w:rsidRDefault="00B66141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26.00</w:t>
            </w:r>
          </w:p>
        </w:tc>
      </w:tr>
      <w:tr w:rsidR="00451978" w:rsidRPr="00AD3A75" w14:paraId="2EB791EA" w14:textId="77777777" w:rsidTr="00D448E9">
        <w:trPr>
          <w:trHeight w:val="270"/>
        </w:trPr>
        <w:tc>
          <w:tcPr>
            <w:tcW w:w="4929" w:type="dxa"/>
          </w:tcPr>
          <w:p w14:paraId="0F3D9270" w14:textId="35D11FDE" w:rsidR="00343EE0" w:rsidRPr="00764318" w:rsidRDefault="00C74418" w:rsidP="0076431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="00CB2898" w:rsidRPr="00CB2898">
              <w:rPr>
                <w:rFonts w:cs="Times New Roman"/>
                <w:b/>
                <w:bCs/>
                <w:szCs w:val="24"/>
              </w:rPr>
              <w:t>ayments:</w:t>
            </w:r>
          </w:p>
        </w:tc>
        <w:tc>
          <w:tcPr>
            <w:tcW w:w="2584" w:type="dxa"/>
          </w:tcPr>
          <w:p w14:paraId="4827821E" w14:textId="76054248" w:rsidR="00343EE0" w:rsidRPr="00AD3A75" w:rsidRDefault="00343EE0" w:rsidP="00B77A40">
            <w:pPr>
              <w:jc w:val="right"/>
              <w:rPr>
                <w:rFonts w:cs="Times New Roman"/>
                <w:szCs w:val="24"/>
                <w:lang w:val="fr-FR"/>
              </w:rPr>
            </w:pPr>
          </w:p>
        </w:tc>
      </w:tr>
      <w:tr w:rsidR="00451978" w14:paraId="0A2599E1" w14:textId="77777777" w:rsidTr="00D448E9">
        <w:trPr>
          <w:trHeight w:val="270"/>
        </w:trPr>
        <w:tc>
          <w:tcPr>
            <w:tcW w:w="4929" w:type="dxa"/>
          </w:tcPr>
          <w:p w14:paraId="53E64F0F" w14:textId="707FED17" w:rsidR="00451978" w:rsidRDefault="009004F0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2584" w:type="dxa"/>
          </w:tcPr>
          <w:p w14:paraId="4573E504" w14:textId="5E7C514D" w:rsidR="00451978" w:rsidRDefault="000B230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A4D07">
              <w:rPr>
                <w:rFonts w:cs="Times New Roman"/>
                <w:szCs w:val="24"/>
              </w:rPr>
              <w:t>94</w:t>
            </w:r>
            <w:r w:rsidR="00D448E9">
              <w:rPr>
                <w:rFonts w:cs="Times New Roman"/>
                <w:szCs w:val="24"/>
              </w:rPr>
              <w:t>.59</w:t>
            </w:r>
          </w:p>
        </w:tc>
      </w:tr>
      <w:tr w:rsidR="00451978" w14:paraId="4D4FCE71" w14:textId="77777777" w:rsidTr="00D448E9">
        <w:trPr>
          <w:trHeight w:val="270"/>
        </w:trPr>
        <w:tc>
          <w:tcPr>
            <w:tcW w:w="4929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Standing order</w:t>
            </w:r>
          </w:p>
        </w:tc>
        <w:tc>
          <w:tcPr>
            <w:tcW w:w="2584" w:type="dxa"/>
          </w:tcPr>
          <w:p w14:paraId="2BB4ACA4" w14:textId="7BCFFA46" w:rsidR="00451978" w:rsidRDefault="00100FAD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451978" w14:paraId="21AD8ABF" w14:textId="77777777" w:rsidTr="00D448E9">
        <w:trPr>
          <w:trHeight w:val="270"/>
        </w:trPr>
        <w:tc>
          <w:tcPr>
            <w:tcW w:w="4929" w:type="dxa"/>
          </w:tcPr>
          <w:p w14:paraId="0AF899B3" w14:textId="370286C7" w:rsidR="00451978" w:rsidRDefault="0066408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Norfolk Pension Fund E’ers and E’ees</w:t>
            </w:r>
          </w:p>
        </w:tc>
        <w:tc>
          <w:tcPr>
            <w:tcW w:w="2584" w:type="dxa"/>
          </w:tcPr>
          <w:p w14:paraId="7E2D0F36" w14:textId="050F4C6B" w:rsidR="00451978" w:rsidRDefault="00100FAD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D448E9">
              <w:rPr>
                <w:rFonts w:cs="Times New Roman"/>
                <w:szCs w:val="24"/>
              </w:rPr>
              <w:t>78.81</w:t>
            </w:r>
          </w:p>
        </w:tc>
      </w:tr>
      <w:tr w:rsidR="00451978" w14:paraId="6E8F1D3F" w14:textId="77777777" w:rsidTr="00D448E9">
        <w:trPr>
          <w:trHeight w:val="270"/>
        </w:trPr>
        <w:tc>
          <w:tcPr>
            <w:tcW w:w="4929" w:type="dxa"/>
          </w:tcPr>
          <w:p w14:paraId="2F5B8548" w14:textId="6E2BB82E" w:rsidR="00451978" w:rsidRDefault="00123686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2584" w:type="dxa"/>
          </w:tcPr>
          <w:p w14:paraId="6514EB2D" w14:textId="69C1D32E" w:rsidR="00451978" w:rsidRDefault="00414DA4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D448E9">
              <w:rPr>
                <w:rFonts w:cs="Times New Roman"/>
                <w:szCs w:val="24"/>
              </w:rPr>
              <w:t>18.60</w:t>
            </w:r>
          </w:p>
        </w:tc>
      </w:tr>
      <w:tr w:rsidR="003A0BB3" w14:paraId="08522D08" w14:textId="77777777" w:rsidTr="00D448E9">
        <w:trPr>
          <w:trHeight w:val="270"/>
        </w:trPr>
        <w:tc>
          <w:tcPr>
            <w:tcW w:w="4929" w:type="dxa"/>
          </w:tcPr>
          <w:p w14:paraId="25084C93" w14:textId="5D0DA7A0" w:rsidR="003A0BB3" w:rsidRDefault="0006435B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Acle PC – share of expenses</w:t>
            </w:r>
          </w:p>
        </w:tc>
        <w:tc>
          <w:tcPr>
            <w:tcW w:w="2584" w:type="dxa"/>
          </w:tcPr>
          <w:p w14:paraId="4A6E662A" w14:textId="2CBF7290" w:rsidR="003A0BB3" w:rsidRDefault="00D448E9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85.95</w:t>
            </w:r>
          </w:p>
        </w:tc>
      </w:tr>
      <w:tr w:rsidR="0006435B" w14:paraId="0B2FD180" w14:textId="77777777" w:rsidTr="00D448E9">
        <w:trPr>
          <w:trHeight w:val="270"/>
        </w:trPr>
        <w:tc>
          <w:tcPr>
            <w:tcW w:w="4929" w:type="dxa"/>
          </w:tcPr>
          <w:p w14:paraId="110C09FF" w14:textId="64431D29" w:rsidR="0006435B" w:rsidRDefault="0006435B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Martin Pitchers – work at cemetery</w:t>
            </w:r>
          </w:p>
        </w:tc>
        <w:tc>
          <w:tcPr>
            <w:tcW w:w="2584" w:type="dxa"/>
          </w:tcPr>
          <w:p w14:paraId="15E84871" w14:textId="3E987038" w:rsidR="009C393B" w:rsidRDefault="00D448E9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105.00</w:t>
            </w:r>
          </w:p>
        </w:tc>
      </w:tr>
      <w:tr w:rsidR="00D448E9" w14:paraId="03CB58FA" w14:textId="77777777" w:rsidTr="00D448E9">
        <w:trPr>
          <w:trHeight w:val="270"/>
        </w:trPr>
        <w:tc>
          <w:tcPr>
            <w:tcW w:w="4929" w:type="dxa"/>
          </w:tcPr>
          <w:p w14:paraId="7E2C65C7" w14:textId="7C20CA2B" w:rsidR="00D448E9" w:rsidRDefault="00D448E9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Amis Piling – repair to slipway</w:t>
            </w:r>
          </w:p>
        </w:tc>
        <w:tc>
          <w:tcPr>
            <w:tcW w:w="2584" w:type="dxa"/>
          </w:tcPr>
          <w:p w14:paraId="08496C45" w14:textId="7956FD3C" w:rsidR="00D448E9" w:rsidRDefault="00F5474A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684.00</w:t>
            </w:r>
          </w:p>
        </w:tc>
      </w:tr>
      <w:tr w:rsidR="00E50F06" w14:paraId="3CF731D7" w14:textId="77777777" w:rsidTr="00D448E9">
        <w:trPr>
          <w:trHeight w:val="270"/>
        </w:trPr>
        <w:tc>
          <w:tcPr>
            <w:tcW w:w="4929" w:type="dxa"/>
          </w:tcPr>
          <w:p w14:paraId="2F6CE13F" w14:textId="7C5BEBC5" w:rsidR="00E50F06" w:rsidRDefault="0080150A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Garden Guardian – grasscutting</w:t>
            </w:r>
          </w:p>
        </w:tc>
        <w:tc>
          <w:tcPr>
            <w:tcW w:w="2584" w:type="dxa"/>
          </w:tcPr>
          <w:p w14:paraId="7F09FB36" w14:textId="4500E295" w:rsidR="00E50F06" w:rsidRDefault="00414DA4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1,000.95</w:t>
            </w:r>
          </w:p>
        </w:tc>
      </w:tr>
      <w:tr w:rsidR="00C53246" w14:paraId="6DD90CD8" w14:textId="77777777" w:rsidTr="00D448E9">
        <w:trPr>
          <w:trHeight w:val="256"/>
        </w:trPr>
        <w:tc>
          <w:tcPr>
            <w:tcW w:w="4929" w:type="dxa"/>
          </w:tcPr>
          <w:p w14:paraId="7CE4FDBB" w14:textId="2EA6866F" w:rsidR="00C53246" w:rsidRDefault="00C53246" w:rsidP="00C532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</w:t>
            </w:r>
            <w:proofErr w:type="gramStart"/>
            <w:r>
              <w:rPr>
                <w:rFonts w:cs="Times New Roman"/>
                <w:szCs w:val="24"/>
              </w:rPr>
              <w:t>at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CA4D07">
              <w:rPr>
                <w:rFonts w:cs="Times New Roman"/>
                <w:szCs w:val="24"/>
              </w:rPr>
              <w:t>3</w:t>
            </w:r>
            <w:r w:rsidR="00CA4D07" w:rsidRPr="00CA4D07">
              <w:rPr>
                <w:rFonts w:cs="Times New Roman"/>
                <w:szCs w:val="24"/>
                <w:vertAlign w:val="superscript"/>
              </w:rPr>
              <w:t>rd</w:t>
            </w:r>
            <w:r w:rsidR="00CA4D07">
              <w:rPr>
                <w:rFonts w:cs="Times New Roman"/>
                <w:szCs w:val="24"/>
              </w:rPr>
              <w:t xml:space="preserve"> September</w:t>
            </w:r>
            <w:r w:rsidR="005A061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</w:t>
            </w:r>
            <w:r w:rsidR="00BE1142">
              <w:rPr>
                <w:rFonts w:cs="Times New Roman"/>
                <w:szCs w:val="24"/>
              </w:rPr>
              <w:t>20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7205E9CF" w:rsidR="005720E6" w:rsidRPr="00576752" w:rsidRDefault="00137984" w:rsidP="003C7FA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  <w:r w:rsidR="00B276CB">
              <w:rPr>
                <w:rFonts w:cs="Times New Roman"/>
                <w:color w:val="000000"/>
                <w:szCs w:val="24"/>
              </w:rPr>
              <w:t>0,963.82</w:t>
            </w:r>
            <w:r w:rsidR="0087013E" w:rsidRPr="00576752"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</w:tr>
    </w:tbl>
    <w:p w14:paraId="2E05B5FB" w14:textId="30AC3264" w:rsidR="007600A6" w:rsidRDefault="007600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3FDDFC91" w14:textId="057D2BCB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493DD3">
              <w:rPr>
                <w:rFonts w:ascii="Times New Roman" w:hAnsi="Times New Roman" w:cs="Times New Roman"/>
                <w:sz w:val="24"/>
                <w:szCs w:val="24"/>
              </w:rPr>
              <w:t>86,565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</w:t>
            </w:r>
            <w:r w:rsidR="00E562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F31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  <w:r w:rsidR="00E5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985B2" w14:textId="4F4AC3F2" w:rsidR="007B7A61" w:rsidRDefault="007B7A6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4443" w14:textId="4E5B590A" w:rsidR="0045599A" w:rsidRDefault="008E6F15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 xml:space="preserve">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und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353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9F1">
              <w:rPr>
                <w:rFonts w:ascii="Times New Roman" w:hAnsi="Times New Roman" w:cs="Times New Roman"/>
                <w:sz w:val="24"/>
                <w:szCs w:val="24"/>
              </w:rPr>
              <w:t>2,980.82</w:t>
            </w:r>
            <w:r w:rsidR="00325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471A371B" w:rsidR="00D00353" w:rsidRDefault="00411D1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D49F1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</w:t>
            </w:r>
            <w:r w:rsidR="003B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 and had checked the clerk’s recent bank reconciliation</w:t>
            </w:r>
            <w:r w:rsidR="009A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B4CA6" w14:textId="02983002" w:rsidR="00D77EC2" w:rsidRDefault="00D77EC2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7CF1" w14:textId="3C5FE634" w:rsidR="00D77EC2" w:rsidRDefault="00D77EC2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had circulated a report on actual v budget for the </w:t>
            </w:r>
            <w:r w:rsidR="00B66141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 to </w:t>
            </w:r>
            <w:r w:rsidR="00B66141">
              <w:rPr>
                <w:rFonts w:ascii="Times New Roman" w:hAnsi="Times New Roman" w:cs="Times New Roman"/>
                <w:sz w:val="24"/>
                <w:szCs w:val="24"/>
              </w:rPr>
              <w:t>September.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11646ACE" w:rsidR="00916160" w:rsidRPr="008D0B1D" w:rsidRDefault="0099354B" w:rsidP="00C10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0CF1E5" w14:textId="4AC8B28A" w:rsidR="0027530C" w:rsidRDefault="0027530C">
      <w:pPr>
        <w:rPr>
          <w:rFonts w:eastAsiaTheme="majorEastAsia" w:cstheme="majorBidi"/>
          <w:b/>
          <w:szCs w:val="26"/>
          <w:u w:val="single"/>
        </w:rPr>
      </w:pPr>
    </w:p>
    <w:p w14:paraId="0E015D31" w14:textId="2DD0745D" w:rsidR="00262A68" w:rsidRDefault="00262A68" w:rsidP="00262A68">
      <w:pPr>
        <w:pStyle w:val="Heading2"/>
      </w:pPr>
      <w:r w:rsidRPr="008D20E5">
        <w:t>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33E6B" w14:paraId="0949F243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6F7226DD" w14:textId="13F34307" w:rsidR="00A05274" w:rsidRPr="009C6E68" w:rsidRDefault="009C6E68" w:rsidP="009C6E68">
            <w:pPr>
              <w:pStyle w:val="NoSpacing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confirmed that the application for the conversion of Swallow Barn</w:t>
            </w:r>
            <w:r w:rsidR="00313ECD">
              <w:rPr>
                <w:rFonts w:ascii="Times New Roman" w:hAnsi="Times New Roman" w:cs="Times New Roman"/>
                <w:sz w:val="24"/>
                <w:szCs w:val="24"/>
              </w:rPr>
              <w:t xml:space="preserve"> in Back Lane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residential had been approved by Broadland District Council in April. The </w:t>
            </w:r>
            <w:r w:rsidR="0068557D">
              <w:rPr>
                <w:rFonts w:ascii="Times New Roman" w:hAnsi="Times New Roman" w:cs="Times New Roman"/>
                <w:sz w:val="24"/>
                <w:szCs w:val="24"/>
              </w:rPr>
              <w:t>Parish Council had raised several objections, including highways access and the limited car parking.</w:t>
            </w:r>
            <w:r w:rsidR="008656DD" w:rsidRPr="009C6E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21A386E" w14:textId="77777777" w:rsidR="00CA142A" w:rsidRDefault="004903F2" w:rsidP="00262A68">
      <w:pPr>
        <w:pStyle w:val="Heading2"/>
        <w:rPr>
          <w:b w:val="0"/>
          <w:bCs/>
          <w:u w:val="none"/>
        </w:rPr>
      </w:pPr>
      <w:r w:rsidRPr="000A74F1">
        <w:rPr>
          <w:rFonts w:cs="Times New Roman"/>
          <w:bCs/>
          <w:szCs w:val="24"/>
        </w:rPr>
        <w:lastRenderedPageBreak/>
        <w:t>Cemetery:</w:t>
      </w:r>
      <w:r w:rsidRPr="000A74F1">
        <w:rPr>
          <w:rFonts w:cs="Times New Roman"/>
          <w:bCs/>
          <w:szCs w:val="24"/>
        </w:rPr>
        <w:br/>
      </w:r>
      <w:r w:rsidR="00CA142A">
        <w:rPr>
          <w:b w:val="0"/>
          <w:bCs/>
          <w:u w:val="none"/>
        </w:rPr>
        <w:t>1.</w:t>
      </w:r>
      <w:r w:rsidR="00CA142A">
        <w:rPr>
          <w:b w:val="0"/>
          <w:bCs/>
          <w:u w:val="none"/>
        </w:rPr>
        <w:tab/>
      </w:r>
      <w:r w:rsidR="0068557D" w:rsidRPr="00313ECD">
        <w:rPr>
          <w:b w:val="0"/>
          <w:bCs/>
          <w:u w:val="none"/>
        </w:rPr>
        <w:t xml:space="preserve">Philip Armes reported that he had spoken to Nicholas Crane who will prepare the land </w:t>
      </w:r>
      <w:r w:rsidR="00CA142A">
        <w:rPr>
          <w:b w:val="0"/>
          <w:bCs/>
          <w:u w:val="none"/>
        </w:rPr>
        <w:tab/>
      </w:r>
      <w:r w:rsidR="0068557D" w:rsidRPr="00313ECD">
        <w:rPr>
          <w:b w:val="0"/>
          <w:bCs/>
          <w:u w:val="none"/>
        </w:rPr>
        <w:t>and sow the grass seed on the land</w:t>
      </w:r>
      <w:r w:rsidR="009D0BEF" w:rsidRPr="00313ECD">
        <w:rPr>
          <w:b w:val="0"/>
          <w:bCs/>
          <w:u w:val="none"/>
        </w:rPr>
        <w:t>.</w:t>
      </w:r>
      <w:r w:rsidR="007C357C">
        <w:rPr>
          <w:b w:val="0"/>
          <w:bCs/>
          <w:u w:val="none"/>
        </w:rPr>
        <w:t xml:space="preserve"> It was agreed to leave the hedging and fencing of </w:t>
      </w:r>
      <w:r w:rsidR="00CA142A">
        <w:rPr>
          <w:b w:val="0"/>
          <w:bCs/>
          <w:u w:val="none"/>
        </w:rPr>
        <w:tab/>
      </w:r>
      <w:r w:rsidR="007C357C">
        <w:rPr>
          <w:b w:val="0"/>
          <w:bCs/>
          <w:u w:val="none"/>
        </w:rPr>
        <w:t>the new land until after the grass has established.</w:t>
      </w:r>
      <w:r w:rsidR="00CA142A">
        <w:rPr>
          <w:b w:val="0"/>
          <w:bCs/>
          <w:u w:val="none"/>
        </w:rPr>
        <w:br/>
      </w:r>
    </w:p>
    <w:p w14:paraId="3DC0D14C" w14:textId="6A28FCBD" w:rsidR="00263BD4" w:rsidRDefault="00CA142A" w:rsidP="00262A68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>2.</w:t>
      </w:r>
      <w:r>
        <w:rPr>
          <w:b w:val="0"/>
          <w:bCs/>
          <w:u w:val="none"/>
        </w:rPr>
        <w:tab/>
      </w:r>
      <w:r w:rsidR="00204A7C">
        <w:rPr>
          <w:b w:val="0"/>
          <w:bCs/>
          <w:u w:val="none"/>
        </w:rPr>
        <w:t>Ginny and Keith Pitchers drew up a plan of the cemetery, c</w:t>
      </w:r>
      <w:r w:rsidR="00E60AF1">
        <w:rPr>
          <w:b w:val="0"/>
          <w:bCs/>
          <w:u w:val="none"/>
        </w:rPr>
        <w:t>heck</w:t>
      </w:r>
      <w:r w:rsidR="00204A7C">
        <w:rPr>
          <w:b w:val="0"/>
          <w:bCs/>
          <w:u w:val="none"/>
        </w:rPr>
        <w:t xml:space="preserve">ing the plan with the </w:t>
      </w:r>
      <w:r w:rsidR="00263BD4">
        <w:rPr>
          <w:b w:val="0"/>
          <w:bCs/>
          <w:u w:val="none"/>
        </w:rPr>
        <w:tab/>
      </w:r>
      <w:r w:rsidR="00204A7C">
        <w:rPr>
          <w:b w:val="0"/>
          <w:bCs/>
          <w:u w:val="none"/>
        </w:rPr>
        <w:t>cemetery records.</w:t>
      </w:r>
    </w:p>
    <w:p w14:paraId="4F35CBC5" w14:textId="77777777" w:rsidR="00263BD4" w:rsidRDefault="00263BD4" w:rsidP="00262A68">
      <w:pPr>
        <w:pStyle w:val="Heading2"/>
        <w:rPr>
          <w:b w:val="0"/>
          <w:bCs/>
          <w:u w:val="none"/>
        </w:rPr>
      </w:pPr>
    </w:p>
    <w:p w14:paraId="1D1CEA7B" w14:textId="77777777" w:rsidR="00A66F05" w:rsidRDefault="00263BD4" w:rsidP="00262A68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>3.</w:t>
      </w:r>
      <w:r>
        <w:rPr>
          <w:b w:val="0"/>
          <w:bCs/>
          <w:u w:val="none"/>
        </w:rPr>
        <w:tab/>
        <w:t xml:space="preserve">It was confirmed that access to the cemetery from the north, via the yard at Hugh </w:t>
      </w:r>
      <w:r>
        <w:rPr>
          <w:b w:val="0"/>
          <w:bCs/>
          <w:u w:val="none"/>
        </w:rPr>
        <w:tab/>
        <w:t>Crane’s would be maintained.</w:t>
      </w:r>
    </w:p>
    <w:p w14:paraId="5E659041" w14:textId="77777777" w:rsidR="00A66F05" w:rsidRDefault="00A66F05" w:rsidP="00262A68">
      <w:pPr>
        <w:pStyle w:val="Heading2"/>
        <w:rPr>
          <w:b w:val="0"/>
          <w:bCs/>
          <w:u w:val="none"/>
        </w:rPr>
      </w:pPr>
    </w:p>
    <w:p w14:paraId="2C23ADD9" w14:textId="0FB76E82" w:rsidR="004903F2" w:rsidRPr="00007BE8" w:rsidRDefault="00A66F05" w:rsidP="00262A68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>4.</w:t>
      </w:r>
      <w:r>
        <w:rPr>
          <w:b w:val="0"/>
          <w:bCs/>
          <w:u w:val="none"/>
        </w:rPr>
        <w:tab/>
      </w:r>
      <w:r w:rsidR="00B70088">
        <w:rPr>
          <w:b w:val="0"/>
          <w:bCs/>
          <w:u w:val="none"/>
        </w:rPr>
        <w:t>Philip will get another price for the gates to the churchyard.</w:t>
      </w:r>
      <w:r w:rsidR="007C357C">
        <w:rPr>
          <w:b w:val="0"/>
          <w:bCs/>
          <w:u w:val="none"/>
        </w:rPr>
        <w:br/>
      </w:r>
    </w:p>
    <w:p w14:paraId="24CAC1D9" w14:textId="6DC6AF8C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20FF5D16" w:rsidR="00D04A27" w:rsidRDefault="00D04A27" w:rsidP="00D04A27">
            <w:r>
              <w:t>1.</w:t>
            </w:r>
          </w:p>
        </w:tc>
        <w:tc>
          <w:tcPr>
            <w:tcW w:w="8307" w:type="dxa"/>
          </w:tcPr>
          <w:p w14:paraId="273BD12D" w14:textId="35E3E131" w:rsidR="00D04A27" w:rsidRDefault="00D04A27" w:rsidP="00D04A27">
            <w:r w:rsidRPr="00F433CC">
              <w:rPr>
                <w:rFonts w:cs="Times New Roman"/>
                <w:szCs w:val="24"/>
              </w:rPr>
              <w:t xml:space="preserve">The work has not yet been done to repair the surface of the car park. </w:t>
            </w:r>
            <w:r>
              <w:rPr>
                <w:rFonts w:cs="Times New Roman"/>
                <w:szCs w:val="24"/>
              </w:rPr>
              <w:t>There are t</w:t>
            </w:r>
            <w:r w:rsidR="00860B15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o many cars parked there at present to enable the work to be done.</w:t>
            </w:r>
            <w:r>
              <w:rPr>
                <w:rFonts w:cs="Times New Roman"/>
                <w:szCs w:val="24"/>
              </w:rPr>
              <w:br/>
            </w:r>
          </w:p>
        </w:tc>
      </w:tr>
      <w:tr w:rsidR="00D04A27" w14:paraId="3964006F" w14:textId="77777777" w:rsidTr="00D04A27">
        <w:tc>
          <w:tcPr>
            <w:tcW w:w="709" w:type="dxa"/>
          </w:tcPr>
          <w:p w14:paraId="3DF84BC7" w14:textId="0071C3BB" w:rsidR="00D04A27" w:rsidRDefault="00D04A27" w:rsidP="00D04A27">
            <w:r>
              <w:t>2.</w:t>
            </w:r>
          </w:p>
        </w:tc>
        <w:tc>
          <w:tcPr>
            <w:tcW w:w="8307" w:type="dxa"/>
          </w:tcPr>
          <w:p w14:paraId="57BBB390" w14:textId="77777777" w:rsidR="00D04A27" w:rsidRPr="00A66F05" w:rsidRDefault="00D04A27" w:rsidP="00D04A27">
            <w:pPr>
              <w:pStyle w:val="NoSpacing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5">
              <w:rPr>
                <w:rFonts w:ascii="Times New Roman" w:hAnsi="Times New Roman" w:cs="Times New Roman"/>
                <w:sz w:val="24"/>
                <w:szCs w:val="24"/>
              </w:rPr>
              <w:t>The slipway repairs have been completed.</w:t>
            </w:r>
          </w:p>
          <w:p w14:paraId="797FDD91" w14:textId="77777777" w:rsidR="00D04A27" w:rsidRDefault="00D04A27" w:rsidP="00D04A27"/>
        </w:tc>
      </w:tr>
      <w:tr w:rsidR="00D04A27" w14:paraId="2D2C178F" w14:textId="77777777" w:rsidTr="00D04A27">
        <w:tc>
          <w:tcPr>
            <w:tcW w:w="709" w:type="dxa"/>
          </w:tcPr>
          <w:p w14:paraId="4C71666F" w14:textId="10AD5648" w:rsidR="00D04A27" w:rsidRDefault="00D04A27" w:rsidP="00D04A27">
            <w:r>
              <w:t>3.</w:t>
            </w:r>
          </w:p>
        </w:tc>
        <w:tc>
          <w:tcPr>
            <w:tcW w:w="8307" w:type="dxa"/>
          </w:tcPr>
          <w:p w14:paraId="35738E6F" w14:textId="64CE4459" w:rsidR="00D04A27" w:rsidRDefault="00D04A27" w:rsidP="00D04A27">
            <w:r>
              <w:rPr>
                <w:rFonts w:cs="Times New Roman"/>
                <w:szCs w:val="24"/>
              </w:rPr>
              <w:t>Footpath 4 from the boat dyke to the cinder path has finally been cut.</w:t>
            </w:r>
            <w:r w:rsidR="00653372">
              <w:rPr>
                <w:rFonts w:cs="Times New Roman"/>
                <w:szCs w:val="24"/>
              </w:rPr>
              <w:br/>
            </w:r>
          </w:p>
        </w:tc>
      </w:tr>
      <w:tr w:rsidR="00D04A27" w14:paraId="044EF506" w14:textId="77777777" w:rsidTr="00D04A27">
        <w:tc>
          <w:tcPr>
            <w:tcW w:w="709" w:type="dxa"/>
          </w:tcPr>
          <w:p w14:paraId="0F909D9F" w14:textId="6F442AA4" w:rsidR="00D04A27" w:rsidRDefault="00D04A27" w:rsidP="00D04A27">
            <w:r>
              <w:t>4.</w:t>
            </w:r>
          </w:p>
        </w:tc>
        <w:tc>
          <w:tcPr>
            <w:tcW w:w="8307" w:type="dxa"/>
          </w:tcPr>
          <w:p w14:paraId="39FB99FB" w14:textId="51F278A6" w:rsidR="00D04A27" w:rsidRDefault="00D04A27" w:rsidP="00D04A27">
            <w:r>
              <w:t xml:space="preserve">Footpath 2 (from Prince of Wales Road to the concrete road) and footpath 10 </w:t>
            </w:r>
            <w:r w:rsidR="00653372">
              <w:t>(from Prince of Wales Road towards South Walsham)</w:t>
            </w:r>
            <w:r w:rsidR="00860B15">
              <w:t xml:space="preserve"> will be reported to NCC again for cutting.</w:t>
            </w:r>
            <w:r w:rsidR="00653372">
              <w:br/>
            </w:r>
          </w:p>
        </w:tc>
      </w:tr>
    </w:tbl>
    <w:p w14:paraId="7A4992A1" w14:textId="738B2598" w:rsidR="00D04A27" w:rsidRDefault="00D04A27" w:rsidP="00D04A27"/>
    <w:p w14:paraId="55E4C906" w14:textId="77777777" w:rsidR="00653372" w:rsidRDefault="005D34DF" w:rsidP="005D34DF">
      <w:pPr>
        <w:pStyle w:val="Heading2"/>
      </w:pPr>
      <w:r>
        <w:t xml:space="preserve">Any Other Business and </w:t>
      </w:r>
      <w:r w:rsidRPr="00B16F05">
        <w:t>Items for the Next Agenda:</w:t>
      </w:r>
      <w:r w:rsidR="00653372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653372" w14:paraId="464798DB" w14:textId="77777777" w:rsidTr="00653372">
        <w:tc>
          <w:tcPr>
            <w:tcW w:w="709" w:type="dxa"/>
          </w:tcPr>
          <w:p w14:paraId="6F7944E5" w14:textId="781DE46D" w:rsidR="00653372" w:rsidRPr="005B1DC9" w:rsidRDefault="00653372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5B1DC9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1A54E7A6" w14:textId="1E45226E" w:rsidR="00653372" w:rsidRPr="005B1DC9" w:rsidRDefault="005B1DC9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It was reported that a drone had been flown over Prince of Wales Road and the playing field.</w:t>
            </w:r>
            <w:r>
              <w:rPr>
                <w:b w:val="0"/>
                <w:bCs/>
                <w:u w:val="none"/>
              </w:rPr>
              <w:br/>
            </w:r>
          </w:p>
        </w:tc>
      </w:tr>
      <w:tr w:rsidR="00653372" w14:paraId="6B33FC11" w14:textId="77777777" w:rsidTr="00653372">
        <w:tc>
          <w:tcPr>
            <w:tcW w:w="709" w:type="dxa"/>
          </w:tcPr>
          <w:p w14:paraId="43BFE353" w14:textId="7ACAA90A" w:rsidR="00653372" w:rsidRPr="005B1DC9" w:rsidRDefault="005B1DC9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5B1DC9">
              <w:rPr>
                <w:b w:val="0"/>
                <w:bCs/>
                <w:u w:val="none"/>
              </w:rPr>
              <w:t>2.</w:t>
            </w:r>
          </w:p>
        </w:tc>
        <w:tc>
          <w:tcPr>
            <w:tcW w:w="8307" w:type="dxa"/>
          </w:tcPr>
          <w:p w14:paraId="3380B1DB" w14:textId="144825A2" w:rsidR="00653372" w:rsidRPr="00221F56" w:rsidRDefault="00221F56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Ginny reported that </w:t>
            </w:r>
            <w:r w:rsidR="00164770">
              <w:rPr>
                <w:b w:val="0"/>
                <w:bCs/>
                <w:u w:val="none"/>
              </w:rPr>
              <w:t xml:space="preserve">one </w:t>
            </w:r>
            <w:r w:rsidR="007F6DE0">
              <w:rPr>
                <w:b w:val="0"/>
                <w:bCs/>
                <w:u w:val="none"/>
              </w:rPr>
              <w:t xml:space="preserve">exercise </w:t>
            </w:r>
            <w:r w:rsidR="00164770">
              <w:rPr>
                <w:b w:val="0"/>
                <w:bCs/>
                <w:u w:val="none"/>
              </w:rPr>
              <w:t>class has hired the field</w:t>
            </w:r>
            <w:r w:rsidR="003B257B">
              <w:rPr>
                <w:b w:val="0"/>
                <w:bCs/>
                <w:u w:val="none"/>
              </w:rPr>
              <w:t>,</w:t>
            </w:r>
            <w:r w:rsidR="00164770">
              <w:rPr>
                <w:b w:val="0"/>
                <w:bCs/>
                <w:u w:val="none"/>
              </w:rPr>
              <w:t xml:space="preserve"> and hall</w:t>
            </w:r>
            <w:r w:rsidR="007F6DE0">
              <w:rPr>
                <w:b w:val="0"/>
                <w:bCs/>
                <w:u w:val="none"/>
              </w:rPr>
              <w:t xml:space="preserve"> facilities</w:t>
            </w:r>
            <w:r w:rsidR="003B257B">
              <w:rPr>
                <w:b w:val="0"/>
                <w:bCs/>
                <w:u w:val="none"/>
              </w:rPr>
              <w:t>,</w:t>
            </w:r>
            <w:r w:rsidR="00164770">
              <w:rPr>
                <w:b w:val="0"/>
                <w:bCs/>
                <w:u w:val="none"/>
              </w:rPr>
              <w:t xml:space="preserve"> </w:t>
            </w:r>
            <w:r w:rsidR="007F6DE0">
              <w:rPr>
                <w:b w:val="0"/>
                <w:bCs/>
                <w:u w:val="none"/>
              </w:rPr>
              <w:t>and they are receiving enquiries about groups wanting to hire the hall again.</w:t>
            </w:r>
            <w:r w:rsidR="007F6DE0">
              <w:rPr>
                <w:b w:val="0"/>
                <w:bCs/>
                <w:u w:val="none"/>
              </w:rPr>
              <w:br/>
            </w:r>
          </w:p>
        </w:tc>
      </w:tr>
      <w:tr w:rsidR="00653372" w14:paraId="2DF0FF66" w14:textId="77777777" w:rsidTr="00653372">
        <w:tc>
          <w:tcPr>
            <w:tcW w:w="709" w:type="dxa"/>
          </w:tcPr>
          <w:p w14:paraId="445A0C64" w14:textId="434EDC83" w:rsidR="00653372" w:rsidRPr="00471A8B" w:rsidRDefault="003B257B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471A8B">
              <w:rPr>
                <w:b w:val="0"/>
                <w:bCs/>
                <w:u w:val="none"/>
              </w:rPr>
              <w:t>3.</w:t>
            </w:r>
          </w:p>
        </w:tc>
        <w:tc>
          <w:tcPr>
            <w:tcW w:w="8307" w:type="dxa"/>
          </w:tcPr>
          <w:p w14:paraId="4D9A27AD" w14:textId="7DE300A7" w:rsidR="00653372" w:rsidRPr="00471A8B" w:rsidRDefault="00471A8B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The clerk reported that she had applied to BDC for a </w:t>
            </w:r>
            <w:proofErr w:type="gramStart"/>
            <w:r>
              <w:rPr>
                <w:b w:val="0"/>
                <w:bCs/>
                <w:u w:val="none"/>
              </w:rPr>
              <w:t>rates</w:t>
            </w:r>
            <w:proofErr w:type="gramEnd"/>
            <w:r>
              <w:rPr>
                <w:b w:val="0"/>
                <w:bCs/>
                <w:u w:val="none"/>
              </w:rPr>
              <w:t xml:space="preserve"> support grant but the Council did not meet the criteria.</w:t>
            </w:r>
            <w:r w:rsidR="00E83CCA">
              <w:rPr>
                <w:b w:val="0"/>
                <w:bCs/>
                <w:u w:val="none"/>
              </w:rPr>
              <w:br/>
            </w:r>
          </w:p>
        </w:tc>
      </w:tr>
      <w:tr w:rsidR="00E83CCA" w14:paraId="2AADF219" w14:textId="77777777" w:rsidTr="00653372">
        <w:tc>
          <w:tcPr>
            <w:tcW w:w="709" w:type="dxa"/>
          </w:tcPr>
          <w:p w14:paraId="3269EBE9" w14:textId="601BEAE6" w:rsidR="00E83CCA" w:rsidRPr="00471A8B" w:rsidRDefault="00E83CCA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4.</w:t>
            </w:r>
          </w:p>
        </w:tc>
        <w:tc>
          <w:tcPr>
            <w:tcW w:w="8307" w:type="dxa"/>
          </w:tcPr>
          <w:p w14:paraId="248C0524" w14:textId="625C0ECD" w:rsidR="00E83CCA" w:rsidRDefault="00E83CCA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rFonts w:cs="Times New Roman"/>
                <w:szCs w:val="24"/>
              </w:rPr>
              <w:t>The next meeting will be on Thursday, 1st October at 7.30pm by Zoom.</w:t>
            </w:r>
          </w:p>
        </w:tc>
      </w:tr>
    </w:tbl>
    <w:p w14:paraId="6439F93D" w14:textId="3F3F7293" w:rsidR="005D34DF" w:rsidRDefault="005D34DF" w:rsidP="005D34DF">
      <w:pPr>
        <w:pStyle w:val="Heading2"/>
      </w:pPr>
    </w:p>
    <w:p w14:paraId="317740CD" w14:textId="6F0912CB" w:rsidR="00CD7BF5" w:rsidRDefault="00CD7BF5" w:rsidP="00B57A6A">
      <w:pPr>
        <w:rPr>
          <w:rFonts w:cs="Times New Roman"/>
          <w:szCs w:val="24"/>
        </w:rPr>
      </w:pPr>
    </w:p>
    <w:p w14:paraId="129C972F" w14:textId="77777777" w:rsidR="00CD7BF5" w:rsidRDefault="00CD7BF5" w:rsidP="00B57A6A">
      <w:pPr>
        <w:rPr>
          <w:rFonts w:cs="Times New Roman"/>
          <w:szCs w:val="24"/>
        </w:rPr>
      </w:pPr>
    </w:p>
    <w:p w14:paraId="0E0525D6" w14:textId="31F9DEAA" w:rsidR="008A21DA" w:rsidRDefault="006E7B46" w:rsidP="00B57A6A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Signed:</w:t>
      </w:r>
      <w:r w:rsidR="000A2D26">
        <w:rPr>
          <w:rFonts w:cs="Times New Roman"/>
          <w:szCs w:val="24"/>
        </w:rPr>
        <w:t>…</w:t>
      </w:r>
      <w:proofErr w:type="gramEnd"/>
      <w:r w:rsidR="000A2D26">
        <w:rPr>
          <w:rFonts w:cs="Times New Roman"/>
          <w:szCs w:val="24"/>
        </w:rPr>
        <w:t>…………………</w:t>
      </w:r>
      <w:r w:rsidR="009F0978">
        <w:rPr>
          <w:rFonts w:cs="Times New Roman"/>
          <w:szCs w:val="24"/>
        </w:rPr>
        <w:t>………………….</w:t>
      </w:r>
      <w:r w:rsidR="007D5913">
        <w:rPr>
          <w:rFonts w:cs="Times New Roman"/>
          <w:szCs w:val="24"/>
        </w:rPr>
        <w:tab/>
      </w:r>
      <w:proofErr w:type="gramStart"/>
      <w:r w:rsidR="006908CF">
        <w:rPr>
          <w:rFonts w:cs="Times New Roman"/>
          <w:szCs w:val="24"/>
        </w:rPr>
        <w:t>Dated:…</w:t>
      </w:r>
      <w:proofErr w:type="gramEnd"/>
      <w:r w:rsidR="006908CF">
        <w:rPr>
          <w:rFonts w:cs="Times New Roman"/>
          <w:szCs w:val="24"/>
        </w:rPr>
        <w:t>……………………………..</w:t>
      </w:r>
      <w:r w:rsidR="007D5913">
        <w:rPr>
          <w:rFonts w:cs="Times New Roman"/>
          <w:szCs w:val="24"/>
        </w:rPr>
        <w:tab/>
      </w:r>
    </w:p>
    <w:p w14:paraId="04F3638B" w14:textId="3A2A0719" w:rsidR="001A6B58" w:rsidRDefault="008A21DA" w:rsidP="00B57A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43C7F" w14:textId="77777777" w:rsidR="00A33138" w:rsidRDefault="00A33138" w:rsidP="008A21DA">
      <w:pPr>
        <w:spacing w:after="0" w:line="240" w:lineRule="auto"/>
      </w:pPr>
      <w:r>
        <w:separator/>
      </w:r>
    </w:p>
  </w:endnote>
  <w:endnote w:type="continuationSeparator" w:id="0">
    <w:p w14:paraId="300812F4" w14:textId="77777777" w:rsidR="00A33138" w:rsidRDefault="00A33138" w:rsidP="008A21DA">
      <w:pPr>
        <w:spacing w:after="0" w:line="240" w:lineRule="auto"/>
      </w:pPr>
      <w:r>
        <w:continuationSeparator/>
      </w:r>
    </w:p>
  </w:endnote>
  <w:endnote w:type="continuationNotice" w:id="1">
    <w:p w14:paraId="6880A61B" w14:textId="77777777" w:rsidR="00A33138" w:rsidRDefault="00A33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155349FB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0121DB">
          <w:rPr>
            <w:rFonts w:cs="Times New Roman"/>
          </w:rPr>
          <w:t>3</w:t>
        </w:r>
        <w:r w:rsidR="004238C8">
          <w:rPr>
            <w:rFonts w:cs="Times New Roman"/>
          </w:rPr>
          <w:t>.</w:t>
        </w:r>
        <w:r w:rsidR="00BE1142">
          <w:rPr>
            <w:rFonts w:cs="Times New Roman"/>
          </w:rPr>
          <w:t>0</w:t>
        </w:r>
        <w:r w:rsidR="00E01475">
          <w:rPr>
            <w:rFonts w:cs="Times New Roman"/>
          </w:rPr>
          <w:t>9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20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A917" w14:textId="77777777" w:rsidR="00A33138" w:rsidRDefault="00A33138" w:rsidP="008A21DA">
      <w:pPr>
        <w:spacing w:after="0" w:line="240" w:lineRule="auto"/>
      </w:pPr>
      <w:r>
        <w:separator/>
      </w:r>
    </w:p>
  </w:footnote>
  <w:footnote w:type="continuationSeparator" w:id="0">
    <w:p w14:paraId="71D3811B" w14:textId="77777777" w:rsidR="00A33138" w:rsidRDefault="00A33138" w:rsidP="008A21DA">
      <w:pPr>
        <w:spacing w:after="0" w:line="240" w:lineRule="auto"/>
      </w:pPr>
      <w:r>
        <w:continuationSeparator/>
      </w:r>
    </w:p>
  </w:footnote>
  <w:footnote w:type="continuationNotice" w:id="1">
    <w:p w14:paraId="3A1DA364" w14:textId="77777777" w:rsidR="00A33138" w:rsidRDefault="00A331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327ECC"/>
    <w:multiLevelType w:val="hybridMultilevel"/>
    <w:tmpl w:val="FAF87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F1048"/>
    <w:multiLevelType w:val="hybridMultilevel"/>
    <w:tmpl w:val="685E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1437A"/>
    <w:multiLevelType w:val="hybridMultilevel"/>
    <w:tmpl w:val="CF34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5A6C2CAB"/>
    <w:multiLevelType w:val="hybridMultilevel"/>
    <w:tmpl w:val="2170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3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A025B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422BE"/>
    <w:multiLevelType w:val="hybridMultilevel"/>
    <w:tmpl w:val="E02E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24"/>
  </w:num>
  <w:num w:numId="5">
    <w:abstractNumId w:val="20"/>
  </w:num>
  <w:num w:numId="6">
    <w:abstractNumId w:val="7"/>
  </w:num>
  <w:num w:numId="7">
    <w:abstractNumId w:val="3"/>
  </w:num>
  <w:num w:numId="8">
    <w:abstractNumId w:val="39"/>
  </w:num>
  <w:num w:numId="9">
    <w:abstractNumId w:val="4"/>
  </w:num>
  <w:num w:numId="10">
    <w:abstractNumId w:val="36"/>
  </w:num>
  <w:num w:numId="11">
    <w:abstractNumId w:val="12"/>
  </w:num>
  <w:num w:numId="12">
    <w:abstractNumId w:val="8"/>
  </w:num>
  <w:num w:numId="13">
    <w:abstractNumId w:val="9"/>
  </w:num>
  <w:num w:numId="14">
    <w:abstractNumId w:val="32"/>
  </w:num>
  <w:num w:numId="15">
    <w:abstractNumId w:val="1"/>
  </w:num>
  <w:num w:numId="16">
    <w:abstractNumId w:val="28"/>
  </w:num>
  <w:num w:numId="17">
    <w:abstractNumId w:val="37"/>
  </w:num>
  <w:num w:numId="18">
    <w:abstractNumId w:val="31"/>
  </w:num>
  <w:num w:numId="19">
    <w:abstractNumId w:val="26"/>
  </w:num>
  <w:num w:numId="20">
    <w:abstractNumId w:val="5"/>
  </w:num>
  <w:num w:numId="21">
    <w:abstractNumId w:val="15"/>
  </w:num>
  <w:num w:numId="22">
    <w:abstractNumId w:val="18"/>
  </w:num>
  <w:num w:numId="23">
    <w:abstractNumId w:val="10"/>
  </w:num>
  <w:num w:numId="24">
    <w:abstractNumId w:val="2"/>
  </w:num>
  <w:num w:numId="25">
    <w:abstractNumId w:val="34"/>
  </w:num>
  <w:num w:numId="26">
    <w:abstractNumId w:val="33"/>
  </w:num>
  <w:num w:numId="27">
    <w:abstractNumId w:val="29"/>
  </w:num>
  <w:num w:numId="28">
    <w:abstractNumId w:val="21"/>
  </w:num>
  <w:num w:numId="29">
    <w:abstractNumId w:val="6"/>
  </w:num>
  <w:num w:numId="30">
    <w:abstractNumId w:val="23"/>
  </w:num>
  <w:num w:numId="31">
    <w:abstractNumId w:val="14"/>
  </w:num>
  <w:num w:numId="32">
    <w:abstractNumId w:val="17"/>
  </w:num>
  <w:num w:numId="33">
    <w:abstractNumId w:val="0"/>
  </w:num>
  <w:num w:numId="34">
    <w:abstractNumId w:val="30"/>
  </w:num>
  <w:num w:numId="35">
    <w:abstractNumId w:val="35"/>
  </w:num>
  <w:num w:numId="36">
    <w:abstractNumId w:val="13"/>
  </w:num>
  <w:num w:numId="37">
    <w:abstractNumId w:val="27"/>
  </w:num>
  <w:num w:numId="38">
    <w:abstractNumId w:val="16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1BD7"/>
    <w:rsid w:val="00001C7D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BE8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44C9"/>
    <w:rsid w:val="000345D0"/>
    <w:rsid w:val="000350F1"/>
    <w:rsid w:val="00035302"/>
    <w:rsid w:val="00035DD8"/>
    <w:rsid w:val="00035EC3"/>
    <w:rsid w:val="00037AE4"/>
    <w:rsid w:val="00040055"/>
    <w:rsid w:val="0004013F"/>
    <w:rsid w:val="00040901"/>
    <w:rsid w:val="00040E15"/>
    <w:rsid w:val="00040F4C"/>
    <w:rsid w:val="000414B5"/>
    <w:rsid w:val="00041C4B"/>
    <w:rsid w:val="00041F7D"/>
    <w:rsid w:val="00042E98"/>
    <w:rsid w:val="0004355A"/>
    <w:rsid w:val="000449E8"/>
    <w:rsid w:val="00044B8B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276E"/>
    <w:rsid w:val="00062E3E"/>
    <w:rsid w:val="00063236"/>
    <w:rsid w:val="00063FF9"/>
    <w:rsid w:val="0006435B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48A"/>
    <w:rsid w:val="0007668F"/>
    <w:rsid w:val="0007683D"/>
    <w:rsid w:val="00076EFA"/>
    <w:rsid w:val="000772D8"/>
    <w:rsid w:val="00081967"/>
    <w:rsid w:val="00081B7D"/>
    <w:rsid w:val="00081F0D"/>
    <w:rsid w:val="00082129"/>
    <w:rsid w:val="0008224A"/>
    <w:rsid w:val="0008355F"/>
    <w:rsid w:val="00083A3D"/>
    <w:rsid w:val="00083C7D"/>
    <w:rsid w:val="000840B0"/>
    <w:rsid w:val="000849E4"/>
    <w:rsid w:val="00085555"/>
    <w:rsid w:val="00085961"/>
    <w:rsid w:val="00085D0F"/>
    <w:rsid w:val="00085F51"/>
    <w:rsid w:val="00087813"/>
    <w:rsid w:val="00087856"/>
    <w:rsid w:val="0009112B"/>
    <w:rsid w:val="00091789"/>
    <w:rsid w:val="00091981"/>
    <w:rsid w:val="000919B0"/>
    <w:rsid w:val="00092B6E"/>
    <w:rsid w:val="00093922"/>
    <w:rsid w:val="00095F61"/>
    <w:rsid w:val="00096174"/>
    <w:rsid w:val="00096625"/>
    <w:rsid w:val="00096D6D"/>
    <w:rsid w:val="00097BCC"/>
    <w:rsid w:val="000A00C8"/>
    <w:rsid w:val="000A04BB"/>
    <w:rsid w:val="000A084C"/>
    <w:rsid w:val="000A15C1"/>
    <w:rsid w:val="000A2346"/>
    <w:rsid w:val="000A2D26"/>
    <w:rsid w:val="000A39BC"/>
    <w:rsid w:val="000A3C50"/>
    <w:rsid w:val="000A3F3B"/>
    <w:rsid w:val="000A4A9E"/>
    <w:rsid w:val="000A4DBE"/>
    <w:rsid w:val="000A4F07"/>
    <w:rsid w:val="000A51EB"/>
    <w:rsid w:val="000A536D"/>
    <w:rsid w:val="000A56D8"/>
    <w:rsid w:val="000A6B0B"/>
    <w:rsid w:val="000A74F0"/>
    <w:rsid w:val="000A74F1"/>
    <w:rsid w:val="000A79E4"/>
    <w:rsid w:val="000B05FF"/>
    <w:rsid w:val="000B0D87"/>
    <w:rsid w:val="000B1933"/>
    <w:rsid w:val="000B21A8"/>
    <w:rsid w:val="000B230B"/>
    <w:rsid w:val="000B2F3A"/>
    <w:rsid w:val="000B3005"/>
    <w:rsid w:val="000B367C"/>
    <w:rsid w:val="000B38FD"/>
    <w:rsid w:val="000B3BA5"/>
    <w:rsid w:val="000B4617"/>
    <w:rsid w:val="000B4D3B"/>
    <w:rsid w:val="000B6BF5"/>
    <w:rsid w:val="000B76B1"/>
    <w:rsid w:val="000B7BDC"/>
    <w:rsid w:val="000C0338"/>
    <w:rsid w:val="000C0677"/>
    <w:rsid w:val="000C0C41"/>
    <w:rsid w:val="000C1661"/>
    <w:rsid w:val="000C186B"/>
    <w:rsid w:val="000C19EF"/>
    <w:rsid w:val="000C34D4"/>
    <w:rsid w:val="000C3D5D"/>
    <w:rsid w:val="000C667A"/>
    <w:rsid w:val="000C77D6"/>
    <w:rsid w:val="000D2A7B"/>
    <w:rsid w:val="000D352D"/>
    <w:rsid w:val="000D35FB"/>
    <w:rsid w:val="000D3C31"/>
    <w:rsid w:val="000D3CE0"/>
    <w:rsid w:val="000D3EE6"/>
    <w:rsid w:val="000D3F37"/>
    <w:rsid w:val="000D466A"/>
    <w:rsid w:val="000D5163"/>
    <w:rsid w:val="000D69E0"/>
    <w:rsid w:val="000D6ACB"/>
    <w:rsid w:val="000D731A"/>
    <w:rsid w:val="000D74B2"/>
    <w:rsid w:val="000D7760"/>
    <w:rsid w:val="000E02D8"/>
    <w:rsid w:val="000E06D3"/>
    <w:rsid w:val="000E08E1"/>
    <w:rsid w:val="000E0B55"/>
    <w:rsid w:val="000E12C4"/>
    <w:rsid w:val="000E2907"/>
    <w:rsid w:val="000E2EC3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1BB1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0FAD"/>
    <w:rsid w:val="0010239C"/>
    <w:rsid w:val="00103104"/>
    <w:rsid w:val="00103194"/>
    <w:rsid w:val="00104612"/>
    <w:rsid w:val="00104B1D"/>
    <w:rsid w:val="00104BB3"/>
    <w:rsid w:val="00104BC6"/>
    <w:rsid w:val="0010522F"/>
    <w:rsid w:val="0010637D"/>
    <w:rsid w:val="00106CEB"/>
    <w:rsid w:val="0010702E"/>
    <w:rsid w:val="001074CF"/>
    <w:rsid w:val="001079E8"/>
    <w:rsid w:val="00107E28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EF"/>
    <w:rsid w:val="001218D8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45C"/>
    <w:rsid w:val="00133F0B"/>
    <w:rsid w:val="00134AC2"/>
    <w:rsid w:val="00134D50"/>
    <w:rsid w:val="001359A6"/>
    <w:rsid w:val="00136F03"/>
    <w:rsid w:val="00137004"/>
    <w:rsid w:val="00137984"/>
    <w:rsid w:val="00137B6D"/>
    <w:rsid w:val="00137C03"/>
    <w:rsid w:val="00137E1B"/>
    <w:rsid w:val="001403F6"/>
    <w:rsid w:val="00140479"/>
    <w:rsid w:val="001415D8"/>
    <w:rsid w:val="00141693"/>
    <w:rsid w:val="00141799"/>
    <w:rsid w:val="001422BE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889"/>
    <w:rsid w:val="00155A4D"/>
    <w:rsid w:val="00155AF1"/>
    <w:rsid w:val="001563B0"/>
    <w:rsid w:val="00157189"/>
    <w:rsid w:val="00161AC9"/>
    <w:rsid w:val="0016386B"/>
    <w:rsid w:val="00163925"/>
    <w:rsid w:val="00164191"/>
    <w:rsid w:val="00164770"/>
    <w:rsid w:val="00164D30"/>
    <w:rsid w:val="00165242"/>
    <w:rsid w:val="0016627A"/>
    <w:rsid w:val="00167209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51D4"/>
    <w:rsid w:val="00175E12"/>
    <w:rsid w:val="00176F9C"/>
    <w:rsid w:val="00177016"/>
    <w:rsid w:val="0018156A"/>
    <w:rsid w:val="00181960"/>
    <w:rsid w:val="00182468"/>
    <w:rsid w:val="00182482"/>
    <w:rsid w:val="001827BB"/>
    <w:rsid w:val="00183203"/>
    <w:rsid w:val="00185E11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989"/>
    <w:rsid w:val="00194C39"/>
    <w:rsid w:val="001951A7"/>
    <w:rsid w:val="001957EB"/>
    <w:rsid w:val="0019628A"/>
    <w:rsid w:val="00197272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A77C6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C7FB8"/>
    <w:rsid w:val="001D090C"/>
    <w:rsid w:val="001D1F5E"/>
    <w:rsid w:val="001D2E13"/>
    <w:rsid w:val="001D2F11"/>
    <w:rsid w:val="001D30A3"/>
    <w:rsid w:val="001D333C"/>
    <w:rsid w:val="001D49F1"/>
    <w:rsid w:val="001D591C"/>
    <w:rsid w:val="001D5BAF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E710E"/>
    <w:rsid w:val="001E785D"/>
    <w:rsid w:val="001F0BC9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68C"/>
    <w:rsid w:val="001F5CCF"/>
    <w:rsid w:val="001F7977"/>
    <w:rsid w:val="001F7CD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F7"/>
    <w:rsid w:val="00204A7C"/>
    <w:rsid w:val="00205FB7"/>
    <w:rsid w:val="002068B2"/>
    <w:rsid w:val="0020716B"/>
    <w:rsid w:val="0020724F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67E"/>
    <w:rsid w:val="00213D93"/>
    <w:rsid w:val="0021594B"/>
    <w:rsid w:val="00216D8F"/>
    <w:rsid w:val="00216DD7"/>
    <w:rsid w:val="00217588"/>
    <w:rsid w:val="00221F56"/>
    <w:rsid w:val="0022263C"/>
    <w:rsid w:val="00222D3C"/>
    <w:rsid w:val="00223118"/>
    <w:rsid w:val="002253CB"/>
    <w:rsid w:val="00225C08"/>
    <w:rsid w:val="00225F0E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5EA"/>
    <w:rsid w:val="00235E74"/>
    <w:rsid w:val="00240679"/>
    <w:rsid w:val="00240929"/>
    <w:rsid w:val="00240954"/>
    <w:rsid w:val="00240EDB"/>
    <w:rsid w:val="00241B46"/>
    <w:rsid w:val="00241DB5"/>
    <w:rsid w:val="00241FF7"/>
    <w:rsid w:val="00243A4E"/>
    <w:rsid w:val="00243ACF"/>
    <w:rsid w:val="00244775"/>
    <w:rsid w:val="00244D29"/>
    <w:rsid w:val="002450F2"/>
    <w:rsid w:val="00245AF5"/>
    <w:rsid w:val="00245BCF"/>
    <w:rsid w:val="00245C4E"/>
    <w:rsid w:val="002467B5"/>
    <w:rsid w:val="002474D6"/>
    <w:rsid w:val="00247D12"/>
    <w:rsid w:val="00250E16"/>
    <w:rsid w:val="0025105A"/>
    <w:rsid w:val="00251894"/>
    <w:rsid w:val="00252BAE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2A68"/>
    <w:rsid w:val="00263BD4"/>
    <w:rsid w:val="00264630"/>
    <w:rsid w:val="0026486B"/>
    <w:rsid w:val="00264EBA"/>
    <w:rsid w:val="00265DA2"/>
    <w:rsid w:val="002679A3"/>
    <w:rsid w:val="002704D9"/>
    <w:rsid w:val="00270740"/>
    <w:rsid w:val="0027274F"/>
    <w:rsid w:val="0027289E"/>
    <w:rsid w:val="00273340"/>
    <w:rsid w:val="00273832"/>
    <w:rsid w:val="0027530C"/>
    <w:rsid w:val="002758B3"/>
    <w:rsid w:val="0027610D"/>
    <w:rsid w:val="002770E1"/>
    <w:rsid w:val="0027741B"/>
    <w:rsid w:val="00277BA2"/>
    <w:rsid w:val="0028120E"/>
    <w:rsid w:val="00281DA0"/>
    <w:rsid w:val="00282302"/>
    <w:rsid w:val="002823F6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65F7"/>
    <w:rsid w:val="002A7AD7"/>
    <w:rsid w:val="002A7DB8"/>
    <w:rsid w:val="002B036F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1AFF"/>
    <w:rsid w:val="002C2FBC"/>
    <w:rsid w:val="002C36DE"/>
    <w:rsid w:val="002C4A2C"/>
    <w:rsid w:val="002C649C"/>
    <w:rsid w:val="002C6A48"/>
    <w:rsid w:val="002D0632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5960"/>
    <w:rsid w:val="002F6312"/>
    <w:rsid w:val="002F7025"/>
    <w:rsid w:val="002F7E7C"/>
    <w:rsid w:val="00300C45"/>
    <w:rsid w:val="00301FD4"/>
    <w:rsid w:val="003021BD"/>
    <w:rsid w:val="003050B1"/>
    <w:rsid w:val="00305449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86F"/>
    <w:rsid w:val="00313ECD"/>
    <w:rsid w:val="003143DC"/>
    <w:rsid w:val="00314B0C"/>
    <w:rsid w:val="00315104"/>
    <w:rsid w:val="00315945"/>
    <w:rsid w:val="0031632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F53"/>
    <w:rsid w:val="00325775"/>
    <w:rsid w:val="00325A1C"/>
    <w:rsid w:val="00325E74"/>
    <w:rsid w:val="003262B0"/>
    <w:rsid w:val="003263F1"/>
    <w:rsid w:val="003267D8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B75"/>
    <w:rsid w:val="003411F9"/>
    <w:rsid w:val="0034127F"/>
    <w:rsid w:val="00343EE0"/>
    <w:rsid w:val="003449A3"/>
    <w:rsid w:val="00344E37"/>
    <w:rsid w:val="00346058"/>
    <w:rsid w:val="0035059C"/>
    <w:rsid w:val="003505D9"/>
    <w:rsid w:val="00350749"/>
    <w:rsid w:val="00351CD3"/>
    <w:rsid w:val="003523F2"/>
    <w:rsid w:val="003525A7"/>
    <w:rsid w:val="003525CB"/>
    <w:rsid w:val="00352E03"/>
    <w:rsid w:val="00353A38"/>
    <w:rsid w:val="00353FE9"/>
    <w:rsid w:val="00354AA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3CF6"/>
    <w:rsid w:val="00365341"/>
    <w:rsid w:val="00365DAB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77DC1"/>
    <w:rsid w:val="003814AC"/>
    <w:rsid w:val="00382443"/>
    <w:rsid w:val="003830A7"/>
    <w:rsid w:val="00383531"/>
    <w:rsid w:val="00383749"/>
    <w:rsid w:val="0038454A"/>
    <w:rsid w:val="00392429"/>
    <w:rsid w:val="00394362"/>
    <w:rsid w:val="003944C6"/>
    <w:rsid w:val="00394E03"/>
    <w:rsid w:val="00394ECC"/>
    <w:rsid w:val="003957C0"/>
    <w:rsid w:val="00397FD2"/>
    <w:rsid w:val="003A0BB3"/>
    <w:rsid w:val="003A0F93"/>
    <w:rsid w:val="003A1438"/>
    <w:rsid w:val="003A1A52"/>
    <w:rsid w:val="003A23B3"/>
    <w:rsid w:val="003A4AAB"/>
    <w:rsid w:val="003A5ED7"/>
    <w:rsid w:val="003A60BE"/>
    <w:rsid w:val="003A6661"/>
    <w:rsid w:val="003A66AC"/>
    <w:rsid w:val="003A6E7C"/>
    <w:rsid w:val="003B030B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359D"/>
    <w:rsid w:val="003B4C32"/>
    <w:rsid w:val="003B539A"/>
    <w:rsid w:val="003B673D"/>
    <w:rsid w:val="003B6D66"/>
    <w:rsid w:val="003B7023"/>
    <w:rsid w:val="003B7885"/>
    <w:rsid w:val="003B7F88"/>
    <w:rsid w:val="003C007F"/>
    <w:rsid w:val="003C0879"/>
    <w:rsid w:val="003C1817"/>
    <w:rsid w:val="003C291C"/>
    <w:rsid w:val="003C49AF"/>
    <w:rsid w:val="003C50C3"/>
    <w:rsid w:val="003C5175"/>
    <w:rsid w:val="003C5729"/>
    <w:rsid w:val="003C5D5B"/>
    <w:rsid w:val="003C7FA7"/>
    <w:rsid w:val="003D15D2"/>
    <w:rsid w:val="003D2F3D"/>
    <w:rsid w:val="003D33A0"/>
    <w:rsid w:val="003D35EE"/>
    <w:rsid w:val="003D5245"/>
    <w:rsid w:val="003D68CF"/>
    <w:rsid w:val="003E00CA"/>
    <w:rsid w:val="003E26B5"/>
    <w:rsid w:val="003E4956"/>
    <w:rsid w:val="003E636E"/>
    <w:rsid w:val="003E7AF7"/>
    <w:rsid w:val="003F01BE"/>
    <w:rsid w:val="003F0407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1777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B3D"/>
    <w:rsid w:val="00414DA4"/>
    <w:rsid w:val="004151DF"/>
    <w:rsid w:val="004154D9"/>
    <w:rsid w:val="00416B31"/>
    <w:rsid w:val="00416D83"/>
    <w:rsid w:val="00417043"/>
    <w:rsid w:val="00420035"/>
    <w:rsid w:val="0042026B"/>
    <w:rsid w:val="0042181F"/>
    <w:rsid w:val="00422159"/>
    <w:rsid w:val="00422C31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7F64"/>
    <w:rsid w:val="004302F8"/>
    <w:rsid w:val="00430AFF"/>
    <w:rsid w:val="00430B23"/>
    <w:rsid w:val="00431470"/>
    <w:rsid w:val="00432CD7"/>
    <w:rsid w:val="00434C93"/>
    <w:rsid w:val="00435708"/>
    <w:rsid w:val="00435A2B"/>
    <w:rsid w:val="00435CAF"/>
    <w:rsid w:val="004423E5"/>
    <w:rsid w:val="00442F67"/>
    <w:rsid w:val="00443E0D"/>
    <w:rsid w:val="00444119"/>
    <w:rsid w:val="0044435D"/>
    <w:rsid w:val="004500FF"/>
    <w:rsid w:val="00450A3C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672DA"/>
    <w:rsid w:val="0047013F"/>
    <w:rsid w:val="00471A8B"/>
    <w:rsid w:val="00471F0F"/>
    <w:rsid w:val="00472042"/>
    <w:rsid w:val="00472BA0"/>
    <w:rsid w:val="00473669"/>
    <w:rsid w:val="004745B1"/>
    <w:rsid w:val="00474EFC"/>
    <w:rsid w:val="0047518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3F2"/>
    <w:rsid w:val="00490928"/>
    <w:rsid w:val="00490D2C"/>
    <w:rsid w:val="0049101A"/>
    <w:rsid w:val="00491388"/>
    <w:rsid w:val="00492494"/>
    <w:rsid w:val="00492DD1"/>
    <w:rsid w:val="00493DD3"/>
    <w:rsid w:val="00494962"/>
    <w:rsid w:val="004949C5"/>
    <w:rsid w:val="004949EB"/>
    <w:rsid w:val="0049568E"/>
    <w:rsid w:val="0049623C"/>
    <w:rsid w:val="0049689A"/>
    <w:rsid w:val="00496962"/>
    <w:rsid w:val="004970B2"/>
    <w:rsid w:val="004A2256"/>
    <w:rsid w:val="004A25F7"/>
    <w:rsid w:val="004A27B3"/>
    <w:rsid w:val="004A2968"/>
    <w:rsid w:val="004A2E35"/>
    <w:rsid w:val="004A30B4"/>
    <w:rsid w:val="004A3BEB"/>
    <w:rsid w:val="004A5E8F"/>
    <w:rsid w:val="004A6544"/>
    <w:rsid w:val="004A67BE"/>
    <w:rsid w:val="004A6F15"/>
    <w:rsid w:val="004A7482"/>
    <w:rsid w:val="004A7BB7"/>
    <w:rsid w:val="004B040D"/>
    <w:rsid w:val="004B09F8"/>
    <w:rsid w:val="004B0AB4"/>
    <w:rsid w:val="004B0E76"/>
    <w:rsid w:val="004B1483"/>
    <w:rsid w:val="004B2BCF"/>
    <w:rsid w:val="004B37BF"/>
    <w:rsid w:val="004B37ED"/>
    <w:rsid w:val="004B49B3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D0B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449"/>
    <w:rsid w:val="004F3A7A"/>
    <w:rsid w:val="004F3B10"/>
    <w:rsid w:val="004F3BA0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3A4"/>
    <w:rsid w:val="00502871"/>
    <w:rsid w:val="005030E7"/>
    <w:rsid w:val="00503220"/>
    <w:rsid w:val="00504092"/>
    <w:rsid w:val="00506BA8"/>
    <w:rsid w:val="0050758F"/>
    <w:rsid w:val="00510312"/>
    <w:rsid w:val="005103EE"/>
    <w:rsid w:val="005103EF"/>
    <w:rsid w:val="00511EDB"/>
    <w:rsid w:val="0051288A"/>
    <w:rsid w:val="00512ED7"/>
    <w:rsid w:val="0051339F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1C8B"/>
    <w:rsid w:val="005238A2"/>
    <w:rsid w:val="00524997"/>
    <w:rsid w:val="00524BC4"/>
    <w:rsid w:val="0052542A"/>
    <w:rsid w:val="005254F2"/>
    <w:rsid w:val="00527B71"/>
    <w:rsid w:val="0053040F"/>
    <w:rsid w:val="00531E9E"/>
    <w:rsid w:val="00531F0B"/>
    <w:rsid w:val="0053287A"/>
    <w:rsid w:val="005329E5"/>
    <w:rsid w:val="005338A7"/>
    <w:rsid w:val="00533E42"/>
    <w:rsid w:val="00535F1C"/>
    <w:rsid w:val="00535F98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40A8"/>
    <w:rsid w:val="0054585C"/>
    <w:rsid w:val="005459D3"/>
    <w:rsid w:val="00545C4A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6192"/>
    <w:rsid w:val="00557247"/>
    <w:rsid w:val="00560F96"/>
    <w:rsid w:val="00562222"/>
    <w:rsid w:val="00562990"/>
    <w:rsid w:val="00562D7E"/>
    <w:rsid w:val="00563637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20E6"/>
    <w:rsid w:val="0057321C"/>
    <w:rsid w:val="0057441E"/>
    <w:rsid w:val="0057475E"/>
    <w:rsid w:val="0057494B"/>
    <w:rsid w:val="0057554C"/>
    <w:rsid w:val="00575E84"/>
    <w:rsid w:val="0057631B"/>
    <w:rsid w:val="00576752"/>
    <w:rsid w:val="005769C5"/>
    <w:rsid w:val="00576E63"/>
    <w:rsid w:val="0057775D"/>
    <w:rsid w:val="00581E0C"/>
    <w:rsid w:val="00582057"/>
    <w:rsid w:val="00582204"/>
    <w:rsid w:val="005824F2"/>
    <w:rsid w:val="005830EB"/>
    <w:rsid w:val="0058314D"/>
    <w:rsid w:val="005831B6"/>
    <w:rsid w:val="0058322D"/>
    <w:rsid w:val="0058530F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5DF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F5E"/>
    <w:rsid w:val="005A6AC9"/>
    <w:rsid w:val="005B0357"/>
    <w:rsid w:val="005B03D1"/>
    <w:rsid w:val="005B0A2A"/>
    <w:rsid w:val="005B1205"/>
    <w:rsid w:val="005B152D"/>
    <w:rsid w:val="005B192F"/>
    <w:rsid w:val="005B1DC9"/>
    <w:rsid w:val="005B3E79"/>
    <w:rsid w:val="005B3FEC"/>
    <w:rsid w:val="005B4981"/>
    <w:rsid w:val="005B4B26"/>
    <w:rsid w:val="005B5276"/>
    <w:rsid w:val="005B6BE9"/>
    <w:rsid w:val="005B6F9E"/>
    <w:rsid w:val="005B7209"/>
    <w:rsid w:val="005C050D"/>
    <w:rsid w:val="005C0FF9"/>
    <w:rsid w:val="005C10D5"/>
    <w:rsid w:val="005C17AA"/>
    <w:rsid w:val="005C2068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4DF"/>
    <w:rsid w:val="005D41EA"/>
    <w:rsid w:val="005D475D"/>
    <w:rsid w:val="005D51A5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95"/>
    <w:rsid w:val="005E52B8"/>
    <w:rsid w:val="005E5D8B"/>
    <w:rsid w:val="005E5F5D"/>
    <w:rsid w:val="005E61ED"/>
    <w:rsid w:val="005E6DAB"/>
    <w:rsid w:val="005F0CB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A9F"/>
    <w:rsid w:val="005F7C9B"/>
    <w:rsid w:val="00600AE2"/>
    <w:rsid w:val="0060228B"/>
    <w:rsid w:val="006022CE"/>
    <w:rsid w:val="00602E89"/>
    <w:rsid w:val="00603E27"/>
    <w:rsid w:val="006048A7"/>
    <w:rsid w:val="0060604A"/>
    <w:rsid w:val="00606257"/>
    <w:rsid w:val="006112A7"/>
    <w:rsid w:val="00612090"/>
    <w:rsid w:val="00612605"/>
    <w:rsid w:val="00612FD3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4D91"/>
    <w:rsid w:val="00625CB2"/>
    <w:rsid w:val="00625E23"/>
    <w:rsid w:val="0062602E"/>
    <w:rsid w:val="006264DC"/>
    <w:rsid w:val="006269FF"/>
    <w:rsid w:val="006302A4"/>
    <w:rsid w:val="006302D6"/>
    <w:rsid w:val="00630B6B"/>
    <w:rsid w:val="00631A62"/>
    <w:rsid w:val="0063267A"/>
    <w:rsid w:val="00632BDB"/>
    <w:rsid w:val="00633C95"/>
    <w:rsid w:val="00634710"/>
    <w:rsid w:val="0063535B"/>
    <w:rsid w:val="00635D08"/>
    <w:rsid w:val="0063602E"/>
    <w:rsid w:val="006375B5"/>
    <w:rsid w:val="00637CFE"/>
    <w:rsid w:val="00640274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83"/>
    <w:rsid w:val="006508E7"/>
    <w:rsid w:val="00650EB5"/>
    <w:rsid w:val="00650EC4"/>
    <w:rsid w:val="00651F95"/>
    <w:rsid w:val="00653372"/>
    <w:rsid w:val="00653D16"/>
    <w:rsid w:val="00653F56"/>
    <w:rsid w:val="00654040"/>
    <w:rsid w:val="00654355"/>
    <w:rsid w:val="00654C73"/>
    <w:rsid w:val="00656314"/>
    <w:rsid w:val="00656FD4"/>
    <w:rsid w:val="00657125"/>
    <w:rsid w:val="00657169"/>
    <w:rsid w:val="00657C81"/>
    <w:rsid w:val="006608FE"/>
    <w:rsid w:val="006616E3"/>
    <w:rsid w:val="00661863"/>
    <w:rsid w:val="00661BA3"/>
    <w:rsid w:val="00661F91"/>
    <w:rsid w:val="006627B3"/>
    <w:rsid w:val="0066311C"/>
    <w:rsid w:val="006638C6"/>
    <w:rsid w:val="00663FA4"/>
    <w:rsid w:val="00664082"/>
    <w:rsid w:val="006659D6"/>
    <w:rsid w:val="006671C8"/>
    <w:rsid w:val="00667C18"/>
    <w:rsid w:val="006703F7"/>
    <w:rsid w:val="0067077F"/>
    <w:rsid w:val="00670B62"/>
    <w:rsid w:val="00671466"/>
    <w:rsid w:val="00671D8E"/>
    <w:rsid w:val="006724FD"/>
    <w:rsid w:val="00672901"/>
    <w:rsid w:val="00673E05"/>
    <w:rsid w:val="0067424C"/>
    <w:rsid w:val="00674C16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1A87"/>
    <w:rsid w:val="00681D8C"/>
    <w:rsid w:val="00682C77"/>
    <w:rsid w:val="00682D68"/>
    <w:rsid w:val="0068368A"/>
    <w:rsid w:val="00683C94"/>
    <w:rsid w:val="00685442"/>
    <w:rsid w:val="0068557D"/>
    <w:rsid w:val="00686D7D"/>
    <w:rsid w:val="00687DBE"/>
    <w:rsid w:val="006908CF"/>
    <w:rsid w:val="0069098C"/>
    <w:rsid w:val="00690DF6"/>
    <w:rsid w:val="00691A20"/>
    <w:rsid w:val="006923E1"/>
    <w:rsid w:val="00692A8B"/>
    <w:rsid w:val="006937CD"/>
    <w:rsid w:val="006938E6"/>
    <w:rsid w:val="00693AAD"/>
    <w:rsid w:val="006961C1"/>
    <w:rsid w:val="00696447"/>
    <w:rsid w:val="006A00FE"/>
    <w:rsid w:val="006A01D2"/>
    <w:rsid w:val="006A1300"/>
    <w:rsid w:val="006A1610"/>
    <w:rsid w:val="006A1D56"/>
    <w:rsid w:val="006A2F7A"/>
    <w:rsid w:val="006A5342"/>
    <w:rsid w:val="006A60D6"/>
    <w:rsid w:val="006B0E77"/>
    <w:rsid w:val="006B2103"/>
    <w:rsid w:val="006B2585"/>
    <w:rsid w:val="006B2FC8"/>
    <w:rsid w:val="006B30E9"/>
    <w:rsid w:val="006B317E"/>
    <w:rsid w:val="006B3F91"/>
    <w:rsid w:val="006B4A54"/>
    <w:rsid w:val="006B51F0"/>
    <w:rsid w:val="006B5FBB"/>
    <w:rsid w:val="006B6875"/>
    <w:rsid w:val="006B7092"/>
    <w:rsid w:val="006C2219"/>
    <w:rsid w:val="006C3494"/>
    <w:rsid w:val="006C4241"/>
    <w:rsid w:val="006C4FA3"/>
    <w:rsid w:val="006C54CE"/>
    <w:rsid w:val="006C6F33"/>
    <w:rsid w:val="006D00A5"/>
    <w:rsid w:val="006D24E0"/>
    <w:rsid w:val="006D2B3C"/>
    <w:rsid w:val="006D3400"/>
    <w:rsid w:val="006D387D"/>
    <w:rsid w:val="006D46EC"/>
    <w:rsid w:val="006D4A01"/>
    <w:rsid w:val="006D4A6A"/>
    <w:rsid w:val="006D5156"/>
    <w:rsid w:val="006D67CE"/>
    <w:rsid w:val="006D6C90"/>
    <w:rsid w:val="006D702D"/>
    <w:rsid w:val="006D7884"/>
    <w:rsid w:val="006D7895"/>
    <w:rsid w:val="006E01A2"/>
    <w:rsid w:val="006E04FC"/>
    <w:rsid w:val="006E08C3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DD3"/>
    <w:rsid w:val="006F2E30"/>
    <w:rsid w:val="006F307B"/>
    <w:rsid w:val="006F3AFA"/>
    <w:rsid w:val="006F3ECC"/>
    <w:rsid w:val="006F468D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0F31"/>
    <w:rsid w:val="0071190D"/>
    <w:rsid w:val="00712186"/>
    <w:rsid w:val="007136EA"/>
    <w:rsid w:val="007137B9"/>
    <w:rsid w:val="00714237"/>
    <w:rsid w:val="0071431B"/>
    <w:rsid w:val="00714616"/>
    <w:rsid w:val="007147B8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20D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40235"/>
    <w:rsid w:val="00741522"/>
    <w:rsid w:val="0074193E"/>
    <w:rsid w:val="007424F0"/>
    <w:rsid w:val="00742A0F"/>
    <w:rsid w:val="00742B2B"/>
    <w:rsid w:val="00746661"/>
    <w:rsid w:val="00746C50"/>
    <w:rsid w:val="00746D1F"/>
    <w:rsid w:val="0074745F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40B8"/>
    <w:rsid w:val="00754BAB"/>
    <w:rsid w:val="00755250"/>
    <w:rsid w:val="00755DB3"/>
    <w:rsid w:val="00756975"/>
    <w:rsid w:val="007600A6"/>
    <w:rsid w:val="00760329"/>
    <w:rsid w:val="007614C4"/>
    <w:rsid w:val="00761875"/>
    <w:rsid w:val="00763270"/>
    <w:rsid w:val="007633D3"/>
    <w:rsid w:val="007639BE"/>
    <w:rsid w:val="00764012"/>
    <w:rsid w:val="00764318"/>
    <w:rsid w:val="00764FA1"/>
    <w:rsid w:val="007653FA"/>
    <w:rsid w:val="00765E6E"/>
    <w:rsid w:val="0076649A"/>
    <w:rsid w:val="00767246"/>
    <w:rsid w:val="00767432"/>
    <w:rsid w:val="00770BB8"/>
    <w:rsid w:val="00775A90"/>
    <w:rsid w:val="00775D21"/>
    <w:rsid w:val="00776145"/>
    <w:rsid w:val="00776590"/>
    <w:rsid w:val="00776B1C"/>
    <w:rsid w:val="0077746D"/>
    <w:rsid w:val="00780F78"/>
    <w:rsid w:val="00781195"/>
    <w:rsid w:val="00781A8E"/>
    <w:rsid w:val="00781CB3"/>
    <w:rsid w:val="00782133"/>
    <w:rsid w:val="00782AB3"/>
    <w:rsid w:val="0078469B"/>
    <w:rsid w:val="00784E2A"/>
    <w:rsid w:val="00785DC9"/>
    <w:rsid w:val="00785E8C"/>
    <w:rsid w:val="00786C68"/>
    <w:rsid w:val="007875BD"/>
    <w:rsid w:val="00787CAF"/>
    <w:rsid w:val="007911BE"/>
    <w:rsid w:val="00791683"/>
    <w:rsid w:val="00792700"/>
    <w:rsid w:val="00792A3E"/>
    <w:rsid w:val="00792BE2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0D6D"/>
    <w:rsid w:val="007B15DA"/>
    <w:rsid w:val="007B2A76"/>
    <w:rsid w:val="007B2DD2"/>
    <w:rsid w:val="007B2F6F"/>
    <w:rsid w:val="007B336A"/>
    <w:rsid w:val="007B3BAB"/>
    <w:rsid w:val="007B4B65"/>
    <w:rsid w:val="007B50B3"/>
    <w:rsid w:val="007B59D0"/>
    <w:rsid w:val="007B5AB8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C5D"/>
    <w:rsid w:val="007C66AE"/>
    <w:rsid w:val="007C6C1D"/>
    <w:rsid w:val="007C7CF7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16F"/>
    <w:rsid w:val="007F0913"/>
    <w:rsid w:val="007F15F4"/>
    <w:rsid w:val="007F27E1"/>
    <w:rsid w:val="007F3B8F"/>
    <w:rsid w:val="007F3DEF"/>
    <w:rsid w:val="007F4324"/>
    <w:rsid w:val="007F5047"/>
    <w:rsid w:val="007F62A3"/>
    <w:rsid w:val="007F6DE0"/>
    <w:rsid w:val="007F79B9"/>
    <w:rsid w:val="007F7B4F"/>
    <w:rsid w:val="0080150A"/>
    <w:rsid w:val="00801B8E"/>
    <w:rsid w:val="00801C1B"/>
    <w:rsid w:val="008027FB"/>
    <w:rsid w:val="00802A23"/>
    <w:rsid w:val="00802E7B"/>
    <w:rsid w:val="0080323D"/>
    <w:rsid w:val="008032A3"/>
    <w:rsid w:val="0080330A"/>
    <w:rsid w:val="00807EFD"/>
    <w:rsid w:val="00812748"/>
    <w:rsid w:val="00812F0F"/>
    <w:rsid w:val="00814FDE"/>
    <w:rsid w:val="008154E5"/>
    <w:rsid w:val="0081584E"/>
    <w:rsid w:val="00815861"/>
    <w:rsid w:val="00815BD4"/>
    <w:rsid w:val="00815DAB"/>
    <w:rsid w:val="0081670B"/>
    <w:rsid w:val="008203F6"/>
    <w:rsid w:val="00820B18"/>
    <w:rsid w:val="0082272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059B"/>
    <w:rsid w:val="00841179"/>
    <w:rsid w:val="008414A4"/>
    <w:rsid w:val="00842004"/>
    <w:rsid w:val="00843D80"/>
    <w:rsid w:val="00843E3B"/>
    <w:rsid w:val="0084439A"/>
    <w:rsid w:val="00844545"/>
    <w:rsid w:val="008445E5"/>
    <w:rsid w:val="008457EA"/>
    <w:rsid w:val="00846B45"/>
    <w:rsid w:val="00846BA5"/>
    <w:rsid w:val="00847C17"/>
    <w:rsid w:val="00850555"/>
    <w:rsid w:val="00850C5A"/>
    <w:rsid w:val="00850C64"/>
    <w:rsid w:val="00851B10"/>
    <w:rsid w:val="00851BC2"/>
    <w:rsid w:val="0085202B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F73"/>
    <w:rsid w:val="00860491"/>
    <w:rsid w:val="00860B15"/>
    <w:rsid w:val="00860CBD"/>
    <w:rsid w:val="0086152D"/>
    <w:rsid w:val="00863946"/>
    <w:rsid w:val="008652A8"/>
    <w:rsid w:val="008656DD"/>
    <w:rsid w:val="0086603E"/>
    <w:rsid w:val="00866881"/>
    <w:rsid w:val="00866A13"/>
    <w:rsid w:val="008670F0"/>
    <w:rsid w:val="00867E65"/>
    <w:rsid w:val="0087013E"/>
    <w:rsid w:val="008706E1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5A07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4C6D"/>
    <w:rsid w:val="008855B7"/>
    <w:rsid w:val="008861CD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A8"/>
    <w:rsid w:val="008925B6"/>
    <w:rsid w:val="00894BF5"/>
    <w:rsid w:val="00895961"/>
    <w:rsid w:val="00896D69"/>
    <w:rsid w:val="0089783D"/>
    <w:rsid w:val="00897A62"/>
    <w:rsid w:val="00897D40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4BE0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D1E"/>
    <w:rsid w:val="008B3464"/>
    <w:rsid w:val="008B3FA7"/>
    <w:rsid w:val="008B44F3"/>
    <w:rsid w:val="008B4C4C"/>
    <w:rsid w:val="008B5CA0"/>
    <w:rsid w:val="008B5DCB"/>
    <w:rsid w:val="008B6689"/>
    <w:rsid w:val="008B699C"/>
    <w:rsid w:val="008B6A2E"/>
    <w:rsid w:val="008B7B86"/>
    <w:rsid w:val="008C0124"/>
    <w:rsid w:val="008C096A"/>
    <w:rsid w:val="008C2959"/>
    <w:rsid w:val="008C2C21"/>
    <w:rsid w:val="008C2D03"/>
    <w:rsid w:val="008C2EC6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20E5"/>
    <w:rsid w:val="008D4ABD"/>
    <w:rsid w:val="008D5545"/>
    <w:rsid w:val="008D6BCA"/>
    <w:rsid w:val="008D704D"/>
    <w:rsid w:val="008D715E"/>
    <w:rsid w:val="008D7446"/>
    <w:rsid w:val="008E06E4"/>
    <w:rsid w:val="008E0D32"/>
    <w:rsid w:val="008E0F27"/>
    <w:rsid w:val="008E1059"/>
    <w:rsid w:val="008E1269"/>
    <w:rsid w:val="008E2265"/>
    <w:rsid w:val="008E27E1"/>
    <w:rsid w:val="008E30D3"/>
    <w:rsid w:val="008E3B05"/>
    <w:rsid w:val="008E4CE7"/>
    <w:rsid w:val="008E5B35"/>
    <w:rsid w:val="008E607D"/>
    <w:rsid w:val="008E60BD"/>
    <w:rsid w:val="008E6DBC"/>
    <w:rsid w:val="008E6F15"/>
    <w:rsid w:val="008F02D1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3160"/>
    <w:rsid w:val="009031E1"/>
    <w:rsid w:val="00903C38"/>
    <w:rsid w:val="00905815"/>
    <w:rsid w:val="00905834"/>
    <w:rsid w:val="009058AE"/>
    <w:rsid w:val="00905B44"/>
    <w:rsid w:val="00906A4D"/>
    <w:rsid w:val="00906EF3"/>
    <w:rsid w:val="009102DC"/>
    <w:rsid w:val="0091078E"/>
    <w:rsid w:val="0091081A"/>
    <w:rsid w:val="00911936"/>
    <w:rsid w:val="00913045"/>
    <w:rsid w:val="00913066"/>
    <w:rsid w:val="009130DA"/>
    <w:rsid w:val="009138E3"/>
    <w:rsid w:val="009138EA"/>
    <w:rsid w:val="00913D51"/>
    <w:rsid w:val="00913FEA"/>
    <w:rsid w:val="009142E4"/>
    <w:rsid w:val="00914893"/>
    <w:rsid w:val="0091500A"/>
    <w:rsid w:val="00915135"/>
    <w:rsid w:val="00916160"/>
    <w:rsid w:val="0091679C"/>
    <w:rsid w:val="00917D9C"/>
    <w:rsid w:val="00920AFF"/>
    <w:rsid w:val="00920F1F"/>
    <w:rsid w:val="009211E9"/>
    <w:rsid w:val="00921640"/>
    <w:rsid w:val="009221AC"/>
    <w:rsid w:val="009227C0"/>
    <w:rsid w:val="009232DD"/>
    <w:rsid w:val="0092358B"/>
    <w:rsid w:val="009241B0"/>
    <w:rsid w:val="00924373"/>
    <w:rsid w:val="00924A7B"/>
    <w:rsid w:val="00925700"/>
    <w:rsid w:val="00926998"/>
    <w:rsid w:val="00926FE7"/>
    <w:rsid w:val="00927746"/>
    <w:rsid w:val="00930B7D"/>
    <w:rsid w:val="00931B48"/>
    <w:rsid w:val="00931CA4"/>
    <w:rsid w:val="009330F6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466B0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785"/>
    <w:rsid w:val="00964A72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2328"/>
    <w:rsid w:val="009728EB"/>
    <w:rsid w:val="009729A9"/>
    <w:rsid w:val="00972ACA"/>
    <w:rsid w:val="00972B99"/>
    <w:rsid w:val="00972F24"/>
    <w:rsid w:val="00972FB6"/>
    <w:rsid w:val="00975A63"/>
    <w:rsid w:val="00975FCE"/>
    <w:rsid w:val="00976D54"/>
    <w:rsid w:val="00977644"/>
    <w:rsid w:val="0097774F"/>
    <w:rsid w:val="009777FE"/>
    <w:rsid w:val="00977E27"/>
    <w:rsid w:val="00980710"/>
    <w:rsid w:val="00980CC1"/>
    <w:rsid w:val="0098133C"/>
    <w:rsid w:val="0098284E"/>
    <w:rsid w:val="009838E0"/>
    <w:rsid w:val="009842C0"/>
    <w:rsid w:val="00984455"/>
    <w:rsid w:val="009844A5"/>
    <w:rsid w:val="00986091"/>
    <w:rsid w:val="009868D0"/>
    <w:rsid w:val="0098716F"/>
    <w:rsid w:val="009873A0"/>
    <w:rsid w:val="00990334"/>
    <w:rsid w:val="009906E2"/>
    <w:rsid w:val="0099354B"/>
    <w:rsid w:val="00993654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507B"/>
    <w:rsid w:val="009C536B"/>
    <w:rsid w:val="009C5417"/>
    <w:rsid w:val="009C591E"/>
    <w:rsid w:val="009C6E4D"/>
    <w:rsid w:val="009C6E68"/>
    <w:rsid w:val="009C7FED"/>
    <w:rsid w:val="009D05EA"/>
    <w:rsid w:val="009D0BEF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E0DAD"/>
    <w:rsid w:val="009E120B"/>
    <w:rsid w:val="009E159D"/>
    <w:rsid w:val="009E15D3"/>
    <w:rsid w:val="009E2CEA"/>
    <w:rsid w:val="009E34B5"/>
    <w:rsid w:val="009E455D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AEB"/>
    <w:rsid w:val="009F498A"/>
    <w:rsid w:val="009F51ED"/>
    <w:rsid w:val="009F53BF"/>
    <w:rsid w:val="009F592A"/>
    <w:rsid w:val="009F5E3E"/>
    <w:rsid w:val="009F69A5"/>
    <w:rsid w:val="009F6F0F"/>
    <w:rsid w:val="009F711D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31D7"/>
    <w:rsid w:val="00A15013"/>
    <w:rsid w:val="00A15604"/>
    <w:rsid w:val="00A15826"/>
    <w:rsid w:val="00A15DB1"/>
    <w:rsid w:val="00A1645C"/>
    <w:rsid w:val="00A167CE"/>
    <w:rsid w:val="00A16BAF"/>
    <w:rsid w:val="00A176E3"/>
    <w:rsid w:val="00A232EC"/>
    <w:rsid w:val="00A23AEE"/>
    <w:rsid w:val="00A23B28"/>
    <w:rsid w:val="00A23C64"/>
    <w:rsid w:val="00A24B3E"/>
    <w:rsid w:val="00A24E3D"/>
    <w:rsid w:val="00A24FC0"/>
    <w:rsid w:val="00A26B96"/>
    <w:rsid w:val="00A26E4A"/>
    <w:rsid w:val="00A277DE"/>
    <w:rsid w:val="00A27F1B"/>
    <w:rsid w:val="00A30C51"/>
    <w:rsid w:val="00A312A5"/>
    <w:rsid w:val="00A31D8E"/>
    <w:rsid w:val="00A33138"/>
    <w:rsid w:val="00A3420D"/>
    <w:rsid w:val="00A34EB3"/>
    <w:rsid w:val="00A35831"/>
    <w:rsid w:val="00A36AAA"/>
    <w:rsid w:val="00A4076F"/>
    <w:rsid w:val="00A414E6"/>
    <w:rsid w:val="00A41E05"/>
    <w:rsid w:val="00A427F2"/>
    <w:rsid w:val="00A42BF8"/>
    <w:rsid w:val="00A42D5E"/>
    <w:rsid w:val="00A43692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7F3"/>
    <w:rsid w:val="00A500D7"/>
    <w:rsid w:val="00A511DA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1C78"/>
    <w:rsid w:val="00A62042"/>
    <w:rsid w:val="00A6387E"/>
    <w:rsid w:val="00A639A0"/>
    <w:rsid w:val="00A63A44"/>
    <w:rsid w:val="00A65C66"/>
    <w:rsid w:val="00A6623B"/>
    <w:rsid w:val="00A665C2"/>
    <w:rsid w:val="00A669D5"/>
    <w:rsid w:val="00A66B77"/>
    <w:rsid w:val="00A66F05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BB"/>
    <w:rsid w:val="00A85DB1"/>
    <w:rsid w:val="00A8611F"/>
    <w:rsid w:val="00A86C13"/>
    <w:rsid w:val="00A86E0F"/>
    <w:rsid w:val="00A87641"/>
    <w:rsid w:val="00A905E3"/>
    <w:rsid w:val="00A911E1"/>
    <w:rsid w:val="00A9127B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A093C"/>
    <w:rsid w:val="00AA0A65"/>
    <w:rsid w:val="00AA11E0"/>
    <w:rsid w:val="00AA12F4"/>
    <w:rsid w:val="00AA1479"/>
    <w:rsid w:val="00AA3B45"/>
    <w:rsid w:val="00AA40F7"/>
    <w:rsid w:val="00AA59CB"/>
    <w:rsid w:val="00AA691C"/>
    <w:rsid w:val="00AA6AC3"/>
    <w:rsid w:val="00AA768E"/>
    <w:rsid w:val="00AA7D2F"/>
    <w:rsid w:val="00AB00E7"/>
    <w:rsid w:val="00AB0A9E"/>
    <w:rsid w:val="00AB11FE"/>
    <w:rsid w:val="00AB2C1C"/>
    <w:rsid w:val="00AB35D9"/>
    <w:rsid w:val="00AB3607"/>
    <w:rsid w:val="00AB5E90"/>
    <w:rsid w:val="00AB636C"/>
    <w:rsid w:val="00AB6577"/>
    <w:rsid w:val="00AB6AA4"/>
    <w:rsid w:val="00AB72B5"/>
    <w:rsid w:val="00AC0178"/>
    <w:rsid w:val="00AC04A2"/>
    <w:rsid w:val="00AC06C6"/>
    <w:rsid w:val="00AC13FC"/>
    <w:rsid w:val="00AC1CEA"/>
    <w:rsid w:val="00AC1FC5"/>
    <w:rsid w:val="00AC2343"/>
    <w:rsid w:val="00AC24EC"/>
    <w:rsid w:val="00AC2A37"/>
    <w:rsid w:val="00AC3DCD"/>
    <w:rsid w:val="00AC4B82"/>
    <w:rsid w:val="00AC574B"/>
    <w:rsid w:val="00AC7080"/>
    <w:rsid w:val="00AD06F7"/>
    <w:rsid w:val="00AD1E94"/>
    <w:rsid w:val="00AD2288"/>
    <w:rsid w:val="00AD2663"/>
    <w:rsid w:val="00AD27B0"/>
    <w:rsid w:val="00AD3A75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E1A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6E47"/>
    <w:rsid w:val="00B079EE"/>
    <w:rsid w:val="00B07F33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0FA"/>
    <w:rsid w:val="00B261AD"/>
    <w:rsid w:val="00B26984"/>
    <w:rsid w:val="00B26C3A"/>
    <w:rsid w:val="00B276CB"/>
    <w:rsid w:val="00B278BC"/>
    <w:rsid w:val="00B27C26"/>
    <w:rsid w:val="00B30DCD"/>
    <w:rsid w:val="00B310F0"/>
    <w:rsid w:val="00B31858"/>
    <w:rsid w:val="00B32F19"/>
    <w:rsid w:val="00B32F4C"/>
    <w:rsid w:val="00B3340D"/>
    <w:rsid w:val="00B33951"/>
    <w:rsid w:val="00B33ABE"/>
    <w:rsid w:val="00B33B23"/>
    <w:rsid w:val="00B344B1"/>
    <w:rsid w:val="00B35444"/>
    <w:rsid w:val="00B35EB6"/>
    <w:rsid w:val="00B36189"/>
    <w:rsid w:val="00B36328"/>
    <w:rsid w:val="00B36566"/>
    <w:rsid w:val="00B3723C"/>
    <w:rsid w:val="00B37864"/>
    <w:rsid w:val="00B40C6D"/>
    <w:rsid w:val="00B42636"/>
    <w:rsid w:val="00B427A3"/>
    <w:rsid w:val="00B428A7"/>
    <w:rsid w:val="00B440F2"/>
    <w:rsid w:val="00B4422D"/>
    <w:rsid w:val="00B44F22"/>
    <w:rsid w:val="00B454B5"/>
    <w:rsid w:val="00B45881"/>
    <w:rsid w:val="00B46DF9"/>
    <w:rsid w:val="00B50950"/>
    <w:rsid w:val="00B50A4A"/>
    <w:rsid w:val="00B50B41"/>
    <w:rsid w:val="00B50E8C"/>
    <w:rsid w:val="00B50FCC"/>
    <w:rsid w:val="00B526B5"/>
    <w:rsid w:val="00B52B4D"/>
    <w:rsid w:val="00B5419D"/>
    <w:rsid w:val="00B542A3"/>
    <w:rsid w:val="00B54810"/>
    <w:rsid w:val="00B5712C"/>
    <w:rsid w:val="00B574D6"/>
    <w:rsid w:val="00B57527"/>
    <w:rsid w:val="00B57A6A"/>
    <w:rsid w:val="00B60071"/>
    <w:rsid w:val="00B613E9"/>
    <w:rsid w:val="00B615D2"/>
    <w:rsid w:val="00B61956"/>
    <w:rsid w:val="00B61AC4"/>
    <w:rsid w:val="00B61D01"/>
    <w:rsid w:val="00B6220B"/>
    <w:rsid w:val="00B6347E"/>
    <w:rsid w:val="00B63902"/>
    <w:rsid w:val="00B63C67"/>
    <w:rsid w:val="00B63F55"/>
    <w:rsid w:val="00B64135"/>
    <w:rsid w:val="00B6476B"/>
    <w:rsid w:val="00B64ADC"/>
    <w:rsid w:val="00B65041"/>
    <w:rsid w:val="00B66141"/>
    <w:rsid w:val="00B661EF"/>
    <w:rsid w:val="00B6683F"/>
    <w:rsid w:val="00B668C6"/>
    <w:rsid w:val="00B6772B"/>
    <w:rsid w:val="00B67AE4"/>
    <w:rsid w:val="00B70088"/>
    <w:rsid w:val="00B711AB"/>
    <w:rsid w:val="00B71725"/>
    <w:rsid w:val="00B71756"/>
    <w:rsid w:val="00B71B13"/>
    <w:rsid w:val="00B71D36"/>
    <w:rsid w:val="00B728BC"/>
    <w:rsid w:val="00B72DD8"/>
    <w:rsid w:val="00B72E73"/>
    <w:rsid w:val="00B735FE"/>
    <w:rsid w:val="00B74D5C"/>
    <w:rsid w:val="00B74DD2"/>
    <w:rsid w:val="00B76B28"/>
    <w:rsid w:val="00B76C8B"/>
    <w:rsid w:val="00B77A40"/>
    <w:rsid w:val="00B801DF"/>
    <w:rsid w:val="00B80319"/>
    <w:rsid w:val="00B817FC"/>
    <w:rsid w:val="00B81B11"/>
    <w:rsid w:val="00B82FE6"/>
    <w:rsid w:val="00B83187"/>
    <w:rsid w:val="00B84007"/>
    <w:rsid w:val="00B84040"/>
    <w:rsid w:val="00B8406A"/>
    <w:rsid w:val="00B841D3"/>
    <w:rsid w:val="00B85313"/>
    <w:rsid w:val="00B85D5C"/>
    <w:rsid w:val="00B8617B"/>
    <w:rsid w:val="00B8622D"/>
    <w:rsid w:val="00B86478"/>
    <w:rsid w:val="00B87C75"/>
    <w:rsid w:val="00B87F0C"/>
    <w:rsid w:val="00B9119A"/>
    <w:rsid w:val="00B91881"/>
    <w:rsid w:val="00B930F5"/>
    <w:rsid w:val="00B935C4"/>
    <w:rsid w:val="00B95411"/>
    <w:rsid w:val="00B95646"/>
    <w:rsid w:val="00B968F5"/>
    <w:rsid w:val="00B96FA7"/>
    <w:rsid w:val="00B97CE8"/>
    <w:rsid w:val="00BA1089"/>
    <w:rsid w:val="00BA11A6"/>
    <w:rsid w:val="00BA251D"/>
    <w:rsid w:val="00BA2752"/>
    <w:rsid w:val="00BA3798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65"/>
    <w:rsid w:val="00BB256D"/>
    <w:rsid w:val="00BB3D6E"/>
    <w:rsid w:val="00BB3DB0"/>
    <w:rsid w:val="00BB3F29"/>
    <w:rsid w:val="00BB3FE9"/>
    <w:rsid w:val="00BB4D1F"/>
    <w:rsid w:val="00BB5898"/>
    <w:rsid w:val="00BB58AC"/>
    <w:rsid w:val="00BB5BCD"/>
    <w:rsid w:val="00BB5D87"/>
    <w:rsid w:val="00BB600E"/>
    <w:rsid w:val="00BB6D5D"/>
    <w:rsid w:val="00BB7513"/>
    <w:rsid w:val="00BC130A"/>
    <w:rsid w:val="00BC1A12"/>
    <w:rsid w:val="00BC1AA7"/>
    <w:rsid w:val="00BC253E"/>
    <w:rsid w:val="00BC2845"/>
    <w:rsid w:val="00BC30C4"/>
    <w:rsid w:val="00BC4601"/>
    <w:rsid w:val="00BC5654"/>
    <w:rsid w:val="00BD02C7"/>
    <w:rsid w:val="00BD06C1"/>
    <w:rsid w:val="00BD07D8"/>
    <w:rsid w:val="00BD10B8"/>
    <w:rsid w:val="00BD1BAD"/>
    <w:rsid w:val="00BD1ED0"/>
    <w:rsid w:val="00BD2088"/>
    <w:rsid w:val="00BD225C"/>
    <w:rsid w:val="00BD43E5"/>
    <w:rsid w:val="00BD50B8"/>
    <w:rsid w:val="00BD5670"/>
    <w:rsid w:val="00BD5D25"/>
    <w:rsid w:val="00BD6060"/>
    <w:rsid w:val="00BD6433"/>
    <w:rsid w:val="00BD6A27"/>
    <w:rsid w:val="00BD6EFC"/>
    <w:rsid w:val="00BD7E7D"/>
    <w:rsid w:val="00BE1142"/>
    <w:rsid w:val="00BE1B9D"/>
    <w:rsid w:val="00BE25FD"/>
    <w:rsid w:val="00BE2648"/>
    <w:rsid w:val="00BE29CD"/>
    <w:rsid w:val="00BE2A65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577A"/>
    <w:rsid w:val="00BF629B"/>
    <w:rsid w:val="00BF6E44"/>
    <w:rsid w:val="00BF77DE"/>
    <w:rsid w:val="00C010F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F93"/>
    <w:rsid w:val="00C113CF"/>
    <w:rsid w:val="00C116C5"/>
    <w:rsid w:val="00C14394"/>
    <w:rsid w:val="00C147A5"/>
    <w:rsid w:val="00C14FE6"/>
    <w:rsid w:val="00C15BAB"/>
    <w:rsid w:val="00C16F11"/>
    <w:rsid w:val="00C170E7"/>
    <w:rsid w:val="00C176FA"/>
    <w:rsid w:val="00C17ADB"/>
    <w:rsid w:val="00C17B15"/>
    <w:rsid w:val="00C17D48"/>
    <w:rsid w:val="00C20565"/>
    <w:rsid w:val="00C2083E"/>
    <w:rsid w:val="00C2318A"/>
    <w:rsid w:val="00C2359A"/>
    <w:rsid w:val="00C23F20"/>
    <w:rsid w:val="00C2528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3A59"/>
    <w:rsid w:val="00C350BE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B6D"/>
    <w:rsid w:val="00C54E71"/>
    <w:rsid w:val="00C55796"/>
    <w:rsid w:val="00C557CD"/>
    <w:rsid w:val="00C57214"/>
    <w:rsid w:val="00C616E2"/>
    <w:rsid w:val="00C628DD"/>
    <w:rsid w:val="00C62E58"/>
    <w:rsid w:val="00C652D5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80260"/>
    <w:rsid w:val="00C808DA"/>
    <w:rsid w:val="00C80C3C"/>
    <w:rsid w:val="00C80D8D"/>
    <w:rsid w:val="00C81739"/>
    <w:rsid w:val="00C81744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088"/>
    <w:rsid w:val="00CA142A"/>
    <w:rsid w:val="00CA1690"/>
    <w:rsid w:val="00CA1C13"/>
    <w:rsid w:val="00CA1D2A"/>
    <w:rsid w:val="00CA23A0"/>
    <w:rsid w:val="00CA2521"/>
    <w:rsid w:val="00CA353A"/>
    <w:rsid w:val="00CA3572"/>
    <w:rsid w:val="00CA4D07"/>
    <w:rsid w:val="00CA5E6C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BF5"/>
    <w:rsid w:val="00CE0B18"/>
    <w:rsid w:val="00CE0D2F"/>
    <w:rsid w:val="00CE15FD"/>
    <w:rsid w:val="00CE17C2"/>
    <w:rsid w:val="00CE17D1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ED7"/>
    <w:rsid w:val="00CF0EEE"/>
    <w:rsid w:val="00CF163B"/>
    <w:rsid w:val="00CF2334"/>
    <w:rsid w:val="00CF26B5"/>
    <w:rsid w:val="00CF3C37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A27"/>
    <w:rsid w:val="00D04DC1"/>
    <w:rsid w:val="00D05427"/>
    <w:rsid w:val="00D060E9"/>
    <w:rsid w:val="00D06543"/>
    <w:rsid w:val="00D0786C"/>
    <w:rsid w:val="00D07F5B"/>
    <w:rsid w:val="00D11358"/>
    <w:rsid w:val="00D1513E"/>
    <w:rsid w:val="00D16F9C"/>
    <w:rsid w:val="00D174E2"/>
    <w:rsid w:val="00D17A6F"/>
    <w:rsid w:val="00D17C32"/>
    <w:rsid w:val="00D20711"/>
    <w:rsid w:val="00D20F81"/>
    <w:rsid w:val="00D216DB"/>
    <w:rsid w:val="00D224FB"/>
    <w:rsid w:val="00D232DF"/>
    <w:rsid w:val="00D23EF9"/>
    <w:rsid w:val="00D24B6D"/>
    <w:rsid w:val="00D25CA2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B4F"/>
    <w:rsid w:val="00D32EA4"/>
    <w:rsid w:val="00D3343A"/>
    <w:rsid w:val="00D33E36"/>
    <w:rsid w:val="00D34118"/>
    <w:rsid w:val="00D35232"/>
    <w:rsid w:val="00D35660"/>
    <w:rsid w:val="00D3642B"/>
    <w:rsid w:val="00D37472"/>
    <w:rsid w:val="00D40932"/>
    <w:rsid w:val="00D4155B"/>
    <w:rsid w:val="00D4163D"/>
    <w:rsid w:val="00D4206A"/>
    <w:rsid w:val="00D4250A"/>
    <w:rsid w:val="00D425A4"/>
    <w:rsid w:val="00D4369F"/>
    <w:rsid w:val="00D4449F"/>
    <w:rsid w:val="00D448E9"/>
    <w:rsid w:val="00D44B74"/>
    <w:rsid w:val="00D457AA"/>
    <w:rsid w:val="00D4648D"/>
    <w:rsid w:val="00D46AEE"/>
    <w:rsid w:val="00D47F32"/>
    <w:rsid w:val="00D507B8"/>
    <w:rsid w:val="00D512F3"/>
    <w:rsid w:val="00D515D2"/>
    <w:rsid w:val="00D528D7"/>
    <w:rsid w:val="00D528F8"/>
    <w:rsid w:val="00D52CB2"/>
    <w:rsid w:val="00D533AD"/>
    <w:rsid w:val="00D54DB6"/>
    <w:rsid w:val="00D554D1"/>
    <w:rsid w:val="00D55EEC"/>
    <w:rsid w:val="00D55F96"/>
    <w:rsid w:val="00D565A0"/>
    <w:rsid w:val="00D5797F"/>
    <w:rsid w:val="00D61474"/>
    <w:rsid w:val="00D6199D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120"/>
    <w:rsid w:val="00D74EC9"/>
    <w:rsid w:val="00D750C0"/>
    <w:rsid w:val="00D7515E"/>
    <w:rsid w:val="00D75440"/>
    <w:rsid w:val="00D764BE"/>
    <w:rsid w:val="00D765D6"/>
    <w:rsid w:val="00D76BD1"/>
    <w:rsid w:val="00D77EC2"/>
    <w:rsid w:val="00D829E7"/>
    <w:rsid w:val="00D83F77"/>
    <w:rsid w:val="00D8449A"/>
    <w:rsid w:val="00D84F25"/>
    <w:rsid w:val="00D857FF"/>
    <w:rsid w:val="00D85847"/>
    <w:rsid w:val="00D86DF5"/>
    <w:rsid w:val="00D908C2"/>
    <w:rsid w:val="00D9122C"/>
    <w:rsid w:val="00D91A86"/>
    <w:rsid w:val="00D92222"/>
    <w:rsid w:val="00D933BC"/>
    <w:rsid w:val="00D955AE"/>
    <w:rsid w:val="00D95D40"/>
    <w:rsid w:val="00D95EFC"/>
    <w:rsid w:val="00D96107"/>
    <w:rsid w:val="00D97297"/>
    <w:rsid w:val="00D97391"/>
    <w:rsid w:val="00D97832"/>
    <w:rsid w:val="00DA0124"/>
    <w:rsid w:val="00DA1048"/>
    <w:rsid w:val="00DA11D3"/>
    <w:rsid w:val="00DA2795"/>
    <w:rsid w:val="00DA2C00"/>
    <w:rsid w:val="00DA33A5"/>
    <w:rsid w:val="00DA4C5A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2AB9"/>
    <w:rsid w:val="00DB4069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2419"/>
    <w:rsid w:val="00DC2C25"/>
    <w:rsid w:val="00DC2C52"/>
    <w:rsid w:val="00DC2E67"/>
    <w:rsid w:val="00DC3259"/>
    <w:rsid w:val="00DC365C"/>
    <w:rsid w:val="00DC3B39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736C"/>
    <w:rsid w:val="00DE0BF7"/>
    <w:rsid w:val="00DE0D47"/>
    <w:rsid w:val="00DE0E1F"/>
    <w:rsid w:val="00DE1468"/>
    <w:rsid w:val="00DE3D0E"/>
    <w:rsid w:val="00DE5CDB"/>
    <w:rsid w:val="00DE7D00"/>
    <w:rsid w:val="00DF18B9"/>
    <w:rsid w:val="00DF27CB"/>
    <w:rsid w:val="00DF35EB"/>
    <w:rsid w:val="00DF3B74"/>
    <w:rsid w:val="00DF4545"/>
    <w:rsid w:val="00DF5112"/>
    <w:rsid w:val="00DF55CF"/>
    <w:rsid w:val="00DF58E1"/>
    <w:rsid w:val="00DF5C88"/>
    <w:rsid w:val="00DF689D"/>
    <w:rsid w:val="00DF7857"/>
    <w:rsid w:val="00E004DA"/>
    <w:rsid w:val="00E011FC"/>
    <w:rsid w:val="00E0142B"/>
    <w:rsid w:val="00E01475"/>
    <w:rsid w:val="00E017BC"/>
    <w:rsid w:val="00E01A03"/>
    <w:rsid w:val="00E01C3C"/>
    <w:rsid w:val="00E039D8"/>
    <w:rsid w:val="00E04D69"/>
    <w:rsid w:val="00E060A1"/>
    <w:rsid w:val="00E06A6C"/>
    <w:rsid w:val="00E070D5"/>
    <w:rsid w:val="00E073C1"/>
    <w:rsid w:val="00E074F1"/>
    <w:rsid w:val="00E07E51"/>
    <w:rsid w:val="00E100EE"/>
    <w:rsid w:val="00E10F49"/>
    <w:rsid w:val="00E1137B"/>
    <w:rsid w:val="00E12AA9"/>
    <w:rsid w:val="00E12B76"/>
    <w:rsid w:val="00E132EA"/>
    <w:rsid w:val="00E13C2F"/>
    <w:rsid w:val="00E13D3D"/>
    <w:rsid w:val="00E13EC4"/>
    <w:rsid w:val="00E16C7D"/>
    <w:rsid w:val="00E16DED"/>
    <w:rsid w:val="00E1708D"/>
    <w:rsid w:val="00E20AE0"/>
    <w:rsid w:val="00E21252"/>
    <w:rsid w:val="00E217F0"/>
    <w:rsid w:val="00E21C25"/>
    <w:rsid w:val="00E248BF"/>
    <w:rsid w:val="00E2756C"/>
    <w:rsid w:val="00E321CF"/>
    <w:rsid w:val="00E328A9"/>
    <w:rsid w:val="00E32996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0F06"/>
    <w:rsid w:val="00E50FE0"/>
    <w:rsid w:val="00E523F6"/>
    <w:rsid w:val="00E5345B"/>
    <w:rsid w:val="00E536D7"/>
    <w:rsid w:val="00E539C8"/>
    <w:rsid w:val="00E5623B"/>
    <w:rsid w:val="00E5666D"/>
    <w:rsid w:val="00E5788B"/>
    <w:rsid w:val="00E601E0"/>
    <w:rsid w:val="00E60AF1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0CF"/>
    <w:rsid w:val="00E65323"/>
    <w:rsid w:val="00E65840"/>
    <w:rsid w:val="00E65AB8"/>
    <w:rsid w:val="00E66472"/>
    <w:rsid w:val="00E70DCC"/>
    <w:rsid w:val="00E70F04"/>
    <w:rsid w:val="00E7107B"/>
    <w:rsid w:val="00E7198F"/>
    <w:rsid w:val="00E719BA"/>
    <w:rsid w:val="00E71D00"/>
    <w:rsid w:val="00E72C16"/>
    <w:rsid w:val="00E72D12"/>
    <w:rsid w:val="00E73344"/>
    <w:rsid w:val="00E734DC"/>
    <w:rsid w:val="00E74275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08A7"/>
    <w:rsid w:val="00E819B1"/>
    <w:rsid w:val="00E819EF"/>
    <w:rsid w:val="00E82A8E"/>
    <w:rsid w:val="00E82CE8"/>
    <w:rsid w:val="00E83B90"/>
    <w:rsid w:val="00E83CCA"/>
    <w:rsid w:val="00E84D04"/>
    <w:rsid w:val="00E84EDD"/>
    <w:rsid w:val="00E852C8"/>
    <w:rsid w:val="00E857BA"/>
    <w:rsid w:val="00E864DD"/>
    <w:rsid w:val="00E86A59"/>
    <w:rsid w:val="00E91155"/>
    <w:rsid w:val="00E911FE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A0B72"/>
    <w:rsid w:val="00EA0B9E"/>
    <w:rsid w:val="00EA0D0E"/>
    <w:rsid w:val="00EA14C9"/>
    <w:rsid w:val="00EA1CF1"/>
    <w:rsid w:val="00EA2947"/>
    <w:rsid w:val="00EA2975"/>
    <w:rsid w:val="00EA2D47"/>
    <w:rsid w:val="00EA4E06"/>
    <w:rsid w:val="00EA631D"/>
    <w:rsid w:val="00EA65AF"/>
    <w:rsid w:val="00EA6F49"/>
    <w:rsid w:val="00EB03D4"/>
    <w:rsid w:val="00EB21EA"/>
    <w:rsid w:val="00EB5A8C"/>
    <w:rsid w:val="00EB5DE4"/>
    <w:rsid w:val="00EB612A"/>
    <w:rsid w:val="00EB651E"/>
    <w:rsid w:val="00EB6978"/>
    <w:rsid w:val="00EB6CBB"/>
    <w:rsid w:val="00EB7683"/>
    <w:rsid w:val="00EB7A12"/>
    <w:rsid w:val="00EB7DBA"/>
    <w:rsid w:val="00EC0B0B"/>
    <w:rsid w:val="00EC13AB"/>
    <w:rsid w:val="00EC1D6C"/>
    <w:rsid w:val="00EC2028"/>
    <w:rsid w:val="00EC3CBE"/>
    <w:rsid w:val="00EC40D9"/>
    <w:rsid w:val="00EC4C6B"/>
    <w:rsid w:val="00EC5A43"/>
    <w:rsid w:val="00EC73ED"/>
    <w:rsid w:val="00EC78BF"/>
    <w:rsid w:val="00ED0942"/>
    <w:rsid w:val="00ED098A"/>
    <w:rsid w:val="00ED0D92"/>
    <w:rsid w:val="00ED11AF"/>
    <w:rsid w:val="00ED2B7A"/>
    <w:rsid w:val="00ED478E"/>
    <w:rsid w:val="00ED4F6C"/>
    <w:rsid w:val="00ED5943"/>
    <w:rsid w:val="00ED64F2"/>
    <w:rsid w:val="00ED6814"/>
    <w:rsid w:val="00ED7945"/>
    <w:rsid w:val="00EE1189"/>
    <w:rsid w:val="00EE1DAD"/>
    <w:rsid w:val="00EE2083"/>
    <w:rsid w:val="00EE21DD"/>
    <w:rsid w:val="00EE221C"/>
    <w:rsid w:val="00EE27C8"/>
    <w:rsid w:val="00EE367A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694C"/>
    <w:rsid w:val="00F06DBB"/>
    <w:rsid w:val="00F07478"/>
    <w:rsid w:val="00F07B80"/>
    <w:rsid w:val="00F10165"/>
    <w:rsid w:val="00F10F35"/>
    <w:rsid w:val="00F11796"/>
    <w:rsid w:val="00F11BBA"/>
    <w:rsid w:val="00F11D88"/>
    <w:rsid w:val="00F12E84"/>
    <w:rsid w:val="00F133E9"/>
    <w:rsid w:val="00F1370C"/>
    <w:rsid w:val="00F13A01"/>
    <w:rsid w:val="00F1535A"/>
    <w:rsid w:val="00F15C8A"/>
    <w:rsid w:val="00F15FCD"/>
    <w:rsid w:val="00F16CB1"/>
    <w:rsid w:val="00F2016C"/>
    <w:rsid w:val="00F20DEF"/>
    <w:rsid w:val="00F21561"/>
    <w:rsid w:val="00F21776"/>
    <w:rsid w:val="00F22367"/>
    <w:rsid w:val="00F2246E"/>
    <w:rsid w:val="00F23664"/>
    <w:rsid w:val="00F23919"/>
    <w:rsid w:val="00F24187"/>
    <w:rsid w:val="00F24371"/>
    <w:rsid w:val="00F24728"/>
    <w:rsid w:val="00F248A6"/>
    <w:rsid w:val="00F255F8"/>
    <w:rsid w:val="00F263F0"/>
    <w:rsid w:val="00F26781"/>
    <w:rsid w:val="00F26DA6"/>
    <w:rsid w:val="00F26FBE"/>
    <w:rsid w:val="00F30DE8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3CC"/>
    <w:rsid w:val="00F43980"/>
    <w:rsid w:val="00F43D56"/>
    <w:rsid w:val="00F4410F"/>
    <w:rsid w:val="00F464DC"/>
    <w:rsid w:val="00F46E56"/>
    <w:rsid w:val="00F471CF"/>
    <w:rsid w:val="00F47965"/>
    <w:rsid w:val="00F47F01"/>
    <w:rsid w:val="00F47F65"/>
    <w:rsid w:val="00F518AF"/>
    <w:rsid w:val="00F53741"/>
    <w:rsid w:val="00F53899"/>
    <w:rsid w:val="00F53BFA"/>
    <w:rsid w:val="00F546E4"/>
    <w:rsid w:val="00F5474A"/>
    <w:rsid w:val="00F549A8"/>
    <w:rsid w:val="00F55174"/>
    <w:rsid w:val="00F55A58"/>
    <w:rsid w:val="00F56536"/>
    <w:rsid w:val="00F575A1"/>
    <w:rsid w:val="00F578FA"/>
    <w:rsid w:val="00F57FEE"/>
    <w:rsid w:val="00F602B3"/>
    <w:rsid w:val="00F60A84"/>
    <w:rsid w:val="00F60AA9"/>
    <w:rsid w:val="00F61B46"/>
    <w:rsid w:val="00F646F4"/>
    <w:rsid w:val="00F65C31"/>
    <w:rsid w:val="00F66844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D63"/>
    <w:rsid w:val="00F72A70"/>
    <w:rsid w:val="00F734FB"/>
    <w:rsid w:val="00F749E2"/>
    <w:rsid w:val="00F74D0F"/>
    <w:rsid w:val="00F75DDF"/>
    <w:rsid w:val="00F765D5"/>
    <w:rsid w:val="00F7742F"/>
    <w:rsid w:val="00F7763F"/>
    <w:rsid w:val="00F80F16"/>
    <w:rsid w:val="00F81473"/>
    <w:rsid w:val="00F84A90"/>
    <w:rsid w:val="00F85A78"/>
    <w:rsid w:val="00F863D9"/>
    <w:rsid w:val="00F86425"/>
    <w:rsid w:val="00F87EA6"/>
    <w:rsid w:val="00F87ED5"/>
    <w:rsid w:val="00F909C5"/>
    <w:rsid w:val="00F914A9"/>
    <w:rsid w:val="00F9177C"/>
    <w:rsid w:val="00F934E2"/>
    <w:rsid w:val="00F94104"/>
    <w:rsid w:val="00F95335"/>
    <w:rsid w:val="00F954E4"/>
    <w:rsid w:val="00F9649D"/>
    <w:rsid w:val="00F978E6"/>
    <w:rsid w:val="00FA0028"/>
    <w:rsid w:val="00FA1109"/>
    <w:rsid w:val="00FA1E2D"/>
    <w:rsid w:val="00FA3122"/>
    <w:rsid w:val="00FA3810"/>
    <w:rsid w:val="00FA48EE"/>
    <w:rsid w:val="00FA4E88"/>
    <w:rsid w:val="00FA5198"/>
    <w:rsid w:val="00FA5505"/>
    <w:rsid w:val="00FA72F2"/>
    <w:rsid w:val="00FA78FE"/>
    <w:rsid w:val="00FB07C4"/>
    <w:rsid w:val="00FB0BA9"/>
    <w:rsid w:val="00FB1BC5"/>
    <w:rsid w:val="00FB1D0A"/>
    <w:rsid w:val="00FB20AB"/>
    <w:rsid w:val="00FB2644"/>
    <w:rsid w:val="00FB3582"/>
    <w:rsid w:val="00FB3874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5C0"/>
    <w:rsid w:val="00FC685F"/>
    <w:rsid w:val="00FC6E78"/>
    <w:rsid w:val="00FC7231"/>
    <w:rsid w:val="00FC73E4"/>
    <w:rsid w:val="00FC7ADD"/>
    <w:rsid w:val="00FD09C5"/>
    <w:rsid w:val="00FD39E0"/>
    <w:rsid w:val="00FD4F42"/>
    <w:rsid w:val="00FD58FB"/>
    <w:rsid w:val="00FD5EDC"/>
    <w:rsid w:val="00FD6BCC"/>
    <w:rsid w:val="00FD6C53"/>
    <w:rsid w:val="00FD6F03"/>
    <w:rsid w:val="00FD763E"/>
    <w:rsid w:val="00FE03F6"/>
    <w:rsid w:val="00FE2485"/>
    <w:rsid w:val="00FE2755"/>
    <w:rsid w:val="00FE434B"/>
    <w:rsid w:val="00FE437C"/>
    <w:rsid w:val="00FE503C"/>
    <w:rsid w:val="00FE5B66"/>
    <w:rsid w:val="00FE66D9"/>
    <w:rsid w:val="00FE6FB6"/>
    <w:rsid w:val="00FE7122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4</cp:revision>
  <cp:lastPrinted>2020-09-02T14:45:00Z</cp:lastPrinted>
  <dcterms:created xsi:type="dcterms:W3CDTF">2020-09-10T11:37:00Z</dcterms:created>
  <dcterms:modified xsi:type="dcterms:W3CDTF">2020-09-10T14:45:00Z</dcterms:modified>
</cp:coreProperties>
</file>